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A4BEA" w:rsidP="160100E5" w:rsidRDefault="009A4BEA" w14:paraId="01B4FEDF" w14:textId="193ACFA9">
      <w:pPr>
        <w:jc w:val="center"/>
        <w:rPr>
          <w:rFonts w:ascii="Helvetica" w:hAnsi="Helvetica" w:eastAsia="Helvetica" w:cs="Helvetica"/>
          <w:b/>
          <w:bCs/>
          <w:sz w:val="32"/>
          <w:szCs w:val="32"/>
        </w:rPr>
      </w:pPr>
    </w:p>
    <w:p w:rsidR="009A4BEA" w:rsidP="44AAD467" w:rsidRDefault="009A4BEA" w14:paraId="492B68E4" w14:textId="120C8462">
      <w:pPr>
        <w:jc w:val="center"/>
        <w:rPr>
          <w:rFonts w:ascii="Helvetica" w:hAnsi="Helvetica" w:eastAsia="Helvetica" w:cs="Helvetica"/>
          <w:b/>
          <w:bCs/>
          <w:sz w:val="32"/>
          <w:szCs w:val="32"/>
        </w:rPr>
      </w:pPr>
      <w:r w:rsidRPr="160100E5">
        <w:rPr>
          <w:rFonts w:ascii="Helvetica" w:hAnsi="Helvetica" w:eastAsia="Helvetica" w:cs="Helvetica"/>
          <w:b/>
          <w:bCs/>
          <w:sz w:val="32"/>
          <w:szCs w:val="32"/>
        </w:rPr>
        <w:t>Nejkrásnější české knihy roku 2025</w:t>
      </w:r>
      <w:r w:rsidRPr="160100E5" w:rsidR="41F1BEFF">
        <w:rPr>
          <w:rFonts w:ascii="Helvetica" w:hAnsi="Helvetica" w:eastAsia="Helvetica" w:cs="Helvetica"/>
          <w:b/>
          <w:bCs/>
          <w:sz w:val="32"/>
          <w:szCs w:val="32"/>
        </w:rPr>
        <w:t xml:space="preserve"> jsou vyhlášeny</w:t>
      </w:r>
    </w:p>
    <w:p w:rsidR="44AAD467" w:rsidP="44AAD467" w:rsidRDefault="44AAD467" w14:paraId="75A706B1" w14:textId="0C71AEC7">
      <w:pPr>
        <w:rPr>
          <w:rFonts w:ascii="Helvetica" w:hAnsi="Helvetica" w:eastAsia="Helvetica" w:cs="Helvetica"/>
          <w:b/>
          <w:bCs/>
        </w:rPr>
      </w:pPr>
    </w:p>
    <w:p w:rsidRPr="009F3164" w:rsidR="009A4BEA" w:rsidP="44AAD467" w:rsidRDefault="41F1BEFF" w14:paraId="6D0F67DD" w14:textId="65298661">
      <w:pPr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>Tisková zpráva / 2. června 2026</w:t>
      </w:r>
      <w:r w:rsidRPr="160100E5" w:rsidR="1928D4D8">
        <w:rPr>
          <w:rFonts w:ascii="Helvetica" w:hAnsi="Helvetica" w:eastAsia="Helvetica" w:cs="Helvetica"/>
        </w:rPr>
        <w:t xml:space="preserve">, </w:t>
      </w:r>
      <w:r w:rsidRPr="160100E5">
        <w:rPr>
          <w:rFonts w:ascii="Helvetica" w:hAnsi="Helvetica" w:eastAsia="Helvetica" w:cs="Helvetica"/>
        </w:rPr>
        <w:t xml:space="preserve">Praha </w:t>
      </w:r>
    </w:p>
    <w:p w:rsidRPr="009F3164" w:rsidR="009A4BEA" w:rsidP="40BFA22C" w:rsidRDefault="009A4BEA" w14:paraId="46CF54EC" w14:textId="107AEE0C">
      <w:pPr>
        <w:spacing w:line="276" w:lineRule="auto"/>
        <w:rPr>
          <w:rFonts w:ascii="Helvetica" w:hAnsi="Helvetica" w:eastAsia="Helvetica" w:cs="Helvetica"/>
          <w:b w:val="1"/>
          <w:bCs w:val="1"/>
        </w:rPr>
      </w:pPr>
      <w:r w:rsidRPr="40BFA22C" w:rsidR="009A4BEA">
        <w:rPr>
          <w:rFonts w:ascii="Helvetica" w:hAnsi="Helvetica" w:eastAsia="Helvetica" w:cs="Helvetica"/>
          <w:b w:val="1"/>
          <w:bCs w:val="1"/>
        </w:rPr>
        <w:t xml:space="preserve">Ve Studiu Hrdinů v podzemí pražského Veletržního paláce byly 2. června </w:t>
      </w:r>
      <w:r w:rsidRPr="40BFA22C" w:rsidR="003A5104">
        <w:rPr>
          <w:rFonts w:ascii="Helvetica" w:hAnsi="Helvetica" w:eastAsia="Helvetica" w:cs="Helvetica"/>
          <w:b w:val="1"/>
          <w:bCs w:val="1"/>
        </w:rPr>
        <w:t xml:space="preserve">2026 </w:t>
      </w:r>
      <w:r w:rsidRPr="40BFA22C" w:rsidR="008277DB">
        <w:rPr>
          <w:rFonts w:ascii="Helvetica" w:hAnsi="Helvetica" w:eastAsia="Helvetica" w:cs="Helvetica"/>
          <w:b w:val="1"/>
          <w:bCs w:val="1"/>
        </w:rPr>
        <w:t>rozdány</w:t>
      </w:r>
      <w:r w:rsidRPr="40BFA22C" w:rsidR="009A4BEA">
        <w:rPr>
          <w:rFonts w:ascii="Helvetica" w:hAnsi="Helvetica" w:eastAsia="Helvetica" w:cs="Helvetica"/>
          <w:b w:val="1"/>
          <w:bCs w:val="1"/>
        </w:rPr>
        <w:t xml:space="preserve"> ceny za nejlepší tuzemský knižní design. Porota 61. ročníku soutěže ocenila například rozměrnou výpověď o samizdatové tvorbě, knihu</w:t>
      </w:r>
      <w:r w:rsidRPr="40BFA22C" w:rsidR="003A5104">
        <w:rPr>
          <w:rFonts w:ascii="Helvetica" w:hAnsi="Helvetica" w:eastAsia="Helvetica" w:cs="Helvetica"/>
          <w:b w:val="1"/>
          <w:bCs w:val="1"/>
        </w:rPr>
        <w:t xml:space="preserve"> pro děti</w:t>
      </w:r>
      <w:r w:rsidRPr="40BFA22C" w:rsidR="009A4BEA">
        <w:rPr>
          <w:rFonts w:ascii="Helvetica" w:hAnsi="Helvetica" w:eastAsia="Helvetica" w:cs="Helvetica"/>
          <w:b w:val="1"/>
          <w:bCs w:val="1"/>
        </w:rPr>
        <w:t xml:space="preserve"> o „rodokmenu“ pražské tramvaje nebo </w:t>
      </w:r>
      <w:r w:rsidRPr="40BFA22C" w:rsidR="003A5104">
        <w:rPr>
          <w:rFonts w:ascii="Helvetica" w:hAnsi="Helvetica" w:eastAsia="Helvetica" w:cs="Helvetica"/>
          <w:b w:val="1"/>
          <w:bCs w:val="1"/>
        </w:rPr>
        <w:t>sbírku</w:t>
      </w:r>
      <w:r w:rsidRPr="40BFA22C" w:rsidR="009A4BEA">
        <w:rPr>
          <w:rFonts w:ascii="Helvetica" w:hAnsi="Helvetica" w:eastAsia="Helvetica" w:cs="Helvetica"/>
          <w:b w:val="1"/>
          <w:bCs w:val="1"/>
        </w:rPr>
        <w:t xml:space="preserve"> poesie vznikl</w:t>
      </w:r>
      <w:r w:rsidRPr="40BFA22C" w:rsidR="008277DB">
        <w:rPr>
          <w:rFonts w:ascii="Helvetica" w:hAnsi="Helvetica" w:eastAsia="Helvetica" w:cs="Helvetica"/>
          <w:b w:val="1"/>
          <w:bCs w:val="1"/>
        </w:rPr>
        <w:t>ou</w:t>
      </w:r>
      <w:r w:rsidRPr="40BFA22C" w:rsidR="009A4BEA">
        <w:rPr>
          <w:rFonts w:ascii="Helvetica" w:hAnsi="Helvetica" w:eastAsia="Helvetica" w:cs="Helvetica"/>
          <w:b w:val="1"/>
          <w:bCs w:val="1"/>
        </w:rPr>
        <w:t xml:space="preserve"> </w:t>
      </w:r>
      <w:r w:rsidRPr="40BFA22C" w:rsidR="003A5104">
        <w:rPr>
          <w:rFonts w:ascii="Helvetica" w:hAnsi="Helvetica" w:eastAsia="Helvetica" w:cs="Helvetica"/>
          <w:b w:val="1"/>
          <w:bCs w:val="1"/>
        </w:rPr>
        <w:t>recyklací</w:t>
      </w:r>
      <w:r w:rsidRPr="40BFA22C" w:rsidR="009A4BEA">
        <w:rPr>
          <w:rFonts w:ascii="Helvetica" w:hAnsi="Helvetica" w:eastAsia="Helvetica" w:cs="Helvetica"/>
          <w:b w:val="1"/>
          <w:bCs w:val="1"/>
        </w:rPr>
        <w:t xml:space="preserve"> notoricky známých </w:t>
      </w:r>
      <w:r w:rsidRPr="40BFA22C" w:rsidR="00E6482A">
        <w:rPr>
          <w:rFonts w:ascii="Helvetica" w:hAnsi="Helvetica" w:eastAsia="Helvetica" w:cs="Helvetica"/>
          <w:b w:val="1"/>
          <w:bCs w:val="1"/>
        </w:rPr>
        <w:t xml:space="preserve">citací a </w:t>
      </w:r>
      <w:r w:rsidRPr="40BFA22C" w:rsidR="008277DB">
        <w:rPr>
          <w:rFonts w:ascii="Helvetica" w:hAnsi="Helvetica" w:eastAsia="Helvetica" w:cs="Helvetica"/>
          <w:b w:val="1"/>
          <w:bCs w:val="1"/>
        </w:rPr>
        <w:t>úryvků písní</w:t>
      </w:r>
      <w:r w:rsidRPr="40BFA22C" w:rsidR="003A5104">
        <w:rPr>
          <w:rFonts w:ascii="Helvetica" w:hAnsi="Helvetica" w:eastAsia="Helvetica" w:cs="Helvetica"/>
          <w:b w:val="1"/>
          <w:bCs w:val="1"/>
        </w:rPr>
        <w:t xml:space="preserve">. </w:t>
      </w:r>
      <w:r w:rsidRPr="40BFA22C" w:rsidR="079031A8">
        <w:rPr>
          <w:rFonts w:ascii="Helvetica" w:hAnsi="Helvetica" w:eastAsia="Helvetica" w:cs="Helvetica"/>
          <w:b w:val="1"/>
          <w:bCs w:val="1"/>
        </w:rPr>
        <w:t xml:space="preserve">Soutěž pořádá již od roku 1965 Památník národního písemnictví a Ministerstvo kultury. </w:t>
      </w:r>
      <w:r w:rsidRPr="40BFA22C" w:rsidR="5C53FB35">
        <w:rPr>
          <w:rFonts w:ascii="Helvetica" w:hAnsi="Helvetica" w:eastAsia="Helvetica" w:cs="Helvetica"/>
          <w:b w:val="1"/>
          <w:bCs w:val="1"/>
        </w:rPr>
        <w:t xml:space="preserve">Nominované tituly budou představeny na výstavách </w:t>
      </w:r>
      <w:r w:rsidRPr="40BFA22C" w:rsidR="647290DA">
        <w:rPr>
          <w:rFonts w:ascii="Helvetica" w:hAnsi="Helvetica" w:eastAsia="Helvetica" w:cs="Helvetica"/>
          <w:b w:val="1"/>
          <w:bCs w:val="1"/>
        </w:rPr>
        <w:t xml:space="preserve">v České republice i v zahraničí. </w:t>
      </w:r>
    </w:p>
    <w:p w:rsidR="003A5104" w:rsidP="40BFA22C" w:rsidRDefault="003A5104" w14:paraId="29DF2D4E" w14:textId="69B2B5B8">
      <w:pPr>
        <w:spacing w:line="276" w:lineRule="auto"/>
        <w:rPr>
          <w:rFonts w:ascii="Helvetica" w:hAnsi="Helvetica" w:eastAsia="Helvetica" w:cs="Helvetica"/>
        </w:rPr>
      </w:pPr>
      <w:r w:rsidRPr="40BFA22C" w:rsidR="003A5104">
        <w:rPr>
          <w:rFonts w:ascii="Helvetica" w:hAnsi="Helvetica" w:eastAsia="Helvetica" w:cs="Helvetica"/>
          <w:b w:val="1"/>
          <w:bCs w:val="1"/>
        </w:rPr>
        <w:t>Do 6</w:t>
      </w:r>
      <w:r w:rsidRPr="40BFA22C" w:rsidR="0017514D">
        <w:rPr>
          <w:rFonts w:ascii="Helvetica" w:hAnsi="Helvetica" w:eastAsia="Helvetica" w:cs="Helvetica"/>
          <w:b w:val="1"/>
          <w:bCs w:val="1"/>
        </w:rPr>
        <w:t>1</w:t>
      </w:r>
      <w:r w:rsidRPr="40BFA22C" w:rsidR="003A5104">
        <w:rPr>
          <w:rFonts w:ascii="Helvetica" w:hAnsi="Helvetica" w:eastAsia="Helvetica" w:cs="Helvetica"/>
          <w:b w:val="1"/>
          <w:bCs w:val="1"/>
        </w:rPr>
        <w:t>. ročníku Nejkrásnějších českých knih roku</w:t>
      </w:r>
      <w:r w:rsidRPr="40BFA22C" w:rsidR="003A5104">
        <w:rPr>
          <w:rFonts w:ascii="Helvetica" w:hAnsi="Helvetica" w:eastAsia="Helvetica" w:cs="Helvetica"/>
        </w:rPr>
        <w:t xml:space="preserve"> (NČKR) se přihlásilo celkem </w:t>
      </w:r>
      <w:r w:rsidRPr="40BFA22C" w:rsidR="003A5104">
        <w:rPr>
          <w:rFonts w:ascii="Helvetica" w:hAnsi="Helvetica" w:eastAsia="Helvetica" w:cs="Helvetica"/>
          <w:b w:val="1"/>
          <w:bCs w:val="1"/>
        </w:rPr>
        <w:t>3</w:t>
      </w:r>
      <w:r w:rsidRPr="40BFA22C" w:rsidR="0017514D">
        <w:rPr>
          <w:rFonts w:ascii="Helvetica" w:hAnsi="Helvetica" w:eastAsia="Helvetica" w:cs="Helvetica"/>
          <w:b w:val="1"/>
          <w:bCs w:val="1"/>
        </w:rPr>
        <w:t>37</w:t>
      </w:r>
      <w:r w:rsidRPr="40BFA22C" w:rsidR="003A5104">
        <w:rPr>
          <w:rFonts w:ascii="Helvetica" w:hAnsi="Helvetica" w:eastAsia="Helvetica" w:cs="Helvetica"/>
          <w:b w:val="1"/>
          <w:bCs w:val="1"/>
        </w:rPr>
        <w:t xml:space="preserve"> projektů</w:t>
      </w:r>
      <w:r w:rsidRPr="40BFA22C" w:rsidR="003A5104">
        <w:rPr>
          <w:rFonts w:ascii="Helvetica" w:hAnsi="Helvetica" w:eastAsia="Helvetica" w:cs="Helvetica"/>
        </w:rPr>
        <w:t>.</w:t>
      </w:r>
      <w:r w:rsidRPr="40BFA22C" w:rsidR="16CD759F">
        <w:rPr>
          <w:rFonts w:ascii="Helvetica" w:hAnsi="Helvetica" w:eastAsia="Helvetica" w:cs="Helvetica"/>
        </w:rPr>
        <w:t xml:space="preserve"> Porota složená z grafických designérů, ilustrátorů, teoretiků umění i tiskařů z nominované šedesátky titulů ocenila ty nejkrásnější v </w:t>
      </w:r>
      <w:r w:rsidRPr="40BFA22C" w:rsidR="16CD759F">
        <w:rPr>
          <w:rFonts w:ascii="Helvetica" w:hAnsi="Helvetica" w:eastAsia="Helvetica" w:cs="Helvetica"/>
          <w:b w:val="1"/>
          <w:bCs w:val="1"/>
        </w:rPr>
        <w:t>7 kategoriích podle žánrů</w:t>
      </w:r>
      <w:r w:rsidRPr="40BFA22C" w:rsidR="16CD759F">
        <w:rPr>
          <w:rFonts w:ascii="Helvetica" w:hAnsi="Helvetica" w:eastAsia="Helvetica" w:cs="Helvetica"/>
        </w:rPr>
        <w:t xml:space="preserve">, a </w:t>
      </w:r>
      <w:r w:rsidRPr="40BFA22C" w:rsidR="003A5104">
        <w:rPr>
          <w:rFonts w:ascii="Helvetica" w:hAnsi="Helvetica" w:eastAsia="Helvetica" w:cs="Helvetica"/>
        </w:rPr>
        <w:t>kromě nich byl</w:t>
      </w:r>
      <w:r w:rsidRPr="40BFA22C" w:rsidR="081BC358">
        <w:rPr>
          <w:rFonts w:ascii="Helvetica" w:hAnsi="Helvetica" w:eastAsia="Helvetica" w:cs="Helvetica"/>
        </w:rPr>
        <w:t>y</w:t>
      </w:r>
      <w:r w:rsidRPr="40BFA22C" w:rsidR="003A5104">
        <w:rPr>
          <w:rFonts w:ascii="Helvetica" w:hAnsi="Helvetica" w:eastAsia="Helvetica" w:cs="Helvetica"/>
        </w:rPr>
        <w:t xml:space="preserve"> udělen</w:t>
      </w:r>
      <w:r w:rsidRPr="40BFA22C" w:rsidR="0017514D">
        <w:rPr>
          <w:rFonts w:ascii="Helvetica" w:hAnsi="Helvetica" w:eastAsia="Helvetica" w:cs="Helvetica"/>
        </w:rPr>
        <w:t>y</w:t>
      </w:r>
      <w:r w:rsidRPr="40BFA22C" w:rsidR="003A5104">
        <w:rPr>
          <w:rFonts w:ascii="Helvetica" w:hAnsi="Helvetica" w:eastAsia="Helvetica" w:cs="Helvetica"/>
        </w:rPr>
        <w:t xml:space="preserve"> ještě </w:t>
      </w:r>
      <w:r w:rsidRPr="40BFA22C" w:rsidR="0017514D">
        <w:rPr>
          <w:rFonts w:ascii="Helvetica" w:hAnsi="Helvetica" w:eastAsia="Helvetica" w:cs="Helvetica"/>
          <w:b w:val="1"/>
          <w:bCs w:val="1"/>
        </w:rPr>
        <w:t>4</w:t>
      </w:r>
      <w:r w:rsidRPr="40BFA22C" w:rsidR="003A5104">
        <w:rPr>
          <w:rFonts w:ascii="Helvetica" w:hAnsi="Helvetica" w:eastAsia="Helvetica" w:cs="Helvetica"/>
          <w:b w:val="1"/>
          <w:bCs w:val="1"/>
        </w:rPr>
        <w:t xml:space="preserve"> speciální cen</w:t>
      </w:r>
      <w:r w:rsidRPr="40BFA22C" w:rsidR="0017514D">
        <w:rPr>
          <w:rFonts w:ascii="Helvetica" w:hAnsi="Helvetica" w:eastAsia="Helvetica" w:cs="Helvetica"/>
          <w:b w:val="1"/>
          <w:bCs w:val="1"/>
        </w:rPr>
        <w:t>y</w:t>
      </w:r>
      <w:r w:rsidRPr="40BFA22C" w:rsidR="003A5104">
        <w:rPr>
          <w:rFonts w:ascii="Helvetica" w:hAnsi="Helvetica" w:eastAsia="Helvetica" w:cs="Helvetica"/>
        </w:rPr>
        <w:t xml:space="preserve">. První místa v hlavních kategoriích jsou Ministerstvem kultury ČR honorované částkou 50 tisíc korun určených pro nakladatele. Autory letošního vizuálu NČKR i katalogu vítězných knih jsou </w:t>
      </w:r>
      <w:r w:rsidRPr="40BFA22C" w:rsidR="0017514D">
        <w:rPr>
          <w:rFonts w:ascii="Helvetica" w:hAnsi="Helvetica" w:eastAsia="Helvetica" w:cs="Helvetica"/>
        </w:rPr>
        <w:t>grafici Zuzana Burgerová a Robert V. Novák.</w:t>
      </w:r>
    </w:p>
    <w:p w:rsidRPr="00EF0406" w:rsidR="008277DB" w:rsidP="44AAD467" w:rsidRDefault="00EF0406" w14:paraId="1C34FF84" w14:textId="77777777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  <w:i/>
          <w:iCs/>
        </w:rPr>
        <w:t xml:space="preserve">„Soutěž je mimo jiné způsobem, jak dostat české knihy do zahraničí. O kvalitě našeho knižního designu svědčí i to, že dva loni oceněné tituly v soutěži NČKR dostaly do užšího výběru mezinárodní soutěže Nejkrásnější knihy světa, kde zaujaly v konkurenci téměř šesti set knih z celkem třiatřiceti zemí,“ </w:t>
      </w:r>
      <w:r w:rsidRPr="160100E5">
        <w:rPr>
          <w:rFonts w:ascii="Helvetica" w:hAnsi="Helvetica" w:eastAsia="Helvetica" w:cs="Helvetica"/>
          <w:b/>
          <w:bCs/>
        </w:rPr>
        <w:t>řekl Michal Stehlík, ředitel Památníku národního písemnictví, který soutěž spolupořádá.</w:t>
      </w:r>
    </w:p>
    <w:p w:rsidR="160100E5" w:rsidP="40BFA22C" w:rsidRDefault="160100E5" w14:paraId="12947096" w14:textId="1CD422B6">
      <w:pPr>
        <w:spacing w:line="276" w:lineRule="auto"/>
        <w:rPr>
          <w:rFonts w:ascii="Helvetica" w:hAnsi="Helvetica" w:eastAsia="Helvetica" w:cs="Helvetica"/>
        </w:rPr>
      </w:pPr>
    </w:p>
    <w:p w:rsidRPr="009F3164" w:rsidR="0017514D" w:rsidP="40BFA22C" w:rsidRDefault="0017514D" w14:paraId="3BD2BA88" w14:textId="4EB2B87B">
      <w:pPr>
        <w:spacing w:line="276" w:lineRule="auto"/>
        <w:rPr>
          <w:rFonts w:ascii="Helvetica" w:hAnsi="Helvetica" w:eastAsia="Helvetica" w:cs="Helvetica"/>
        </w:rPr>
      </w:pPr>
      <w:r w:rsidRPr="40BFA22C" w:rsidR="0017514D">
        <w:rPr>
          <w:rFonts w:ascii="Helvetica" w:hAnsi="Helvetica" w:eastAsia="Helvetica" w:cs="Helvetica"/>
        </w:rPr>
        <w:t xml:space="preserve">V nejpočetnější kategorii </w:t>
      </w:r>
      <w:r w:rsidRPr="40BFA22C" w:rsidR="0017514D">
        <w:rPr>
          <w:rFonts w:ascii="Helvetica" w:hAnsi="Helvetica" w:eastAsia="Helvetica" w:cs="Helvetica"/>
          <w:b w:val="1"/>
          <w:bCs w:val="1"/>
        </w:rPr>
        <w:t>Odborná literatura</w:t>
      </w:r>
      <w:r w:rsidRPr="40BFA22C" w:rsidR="0017514D">
        <w:rPr>
          <w:rFonts w:ascii="Helvetica" w:hAnsi="Helvetica" w:eastAsia="Helvetica" w:cs="Helvetica"/>
        </w:rPr>
        <w:t xml:space="preserve"> obsadila první místo publikace Národního muzea </w:t>
      </w:r>
      <w:r w:rsidRPr="40BFA22C" w:rsidR="0017514D">
        <w:rPr>
          <w:rFonts w:ascii="Helvetica" w:hAnsi="Helvetica" w:eastAsia="Helvetica" w:cs="Helvetica"/>
          <w:b w:val="1"/>
          <w:bCs w:val="1"/>
        </w:rPr>
        <w:t xml:space="preserve">Josef Ladislav Píč a česká archeologie mezi 19. a 20. stoletím </w:t>
      </w:r>
      <w:r w:rsidRPr="40BFA22C" w:rsidR="0017514D">
        <w:rPr>
          <w:rFonts w:ascii="Helvetica" w:hAnsi="Helvetica" w:eastAsia="Helvetica" w:cs="Helvetica"/>
        </w:rPr>
        <w:t>v pokorné, ale přesto</w:t>
      </w:r>
      <w:r w:rsidRPr="40BFA22C" w:rsidR="0017514D">
        <w:rPr>
          <w:rFonts w:ascii="Helvetica" w:hAnsi="Helvetica" w:eastAsia="Helvetica" w:cs="Helvetica"/>
          <w:b w:val="1"/>
          <w:bCs w:val="1"/>
        </w:rPr>
        <w:t xml:space="preserve"> </w:t>
      </w:r>
      <w:r w:rsidRPr="40BFA22C" w:rsidR="0017514D">
        <w:rPr>
          <w:rFonts w:ascii="Helvetica" w:hAnsi="Helvetica" w:eastAsia="Helvetica" w:cs="Helvetica"/>
        </w:rPr>
        <w:t>moderní grafické úpravě Jana Stuchlíka a Ondřeje Boušky</w:t>
      </w:r>
      <w:r w:rsidRPr="40BFA22C" w:rsidR="0017514D">
        <w:rPr>
          <w:rFonts w:ascii="Helvetica" w:hAnsi="Helvetica" w:eastAsia="Helvetica" w:cs="Helvetica"/>
          <w:b w:val="1"/>
          <w:bCs w:val="1"/>
        </w:rPr>
        <w:t xml:space="preserve">. </w:t>
      </w:r>
      <w:r w:rsidRPr="40BFA22C" w:rsidR="0017514D">
        <w:rPr>
          <w:rFonts w:ascii="Helvetica" w:hAnsi="Helvetica" w:eastAsia="Helvetica" w:cs="Helvetica"/>
        </w:rPr>
        <w:t xml:space="preserve">První místo v beletrii získaly dvoudílné paralelní deníky prvních československých návštěvníků Tibetu. </w:t>
      </w:r>
      <w:r w:rsidRPr="40BFA22C" w:rsidR="0017514D">
        <w:rPr>
          <w:rFonts w:ascii="Helvetica" w:hAnsi="Helvetica" w:eastAsia="Helvetica" w:cs="Helvetica"/>
          <w:b w:val="1"/>
          <w:bCs w:val="1"/>
        </w:rPr>
        <w:t>Tibetské deníky</w:t>
      </w:r>
      <w:r w:rsidRPr="40BFA22C" w:rsidR="0017514D">
        <w:rPr>
          <w:rFonts w:ascii="Helvetica" w:hAnsi="Helvetica" w:eastAsia="Helvetica" w:cs="Helvetica"/>
        </w:rPr>
        <w:t xml:space="preserve"> </w:t>
      </w:r>
      <w:r w:rsidRPr="40BFA22C" w:rsidR="0017514D">
        <w:rPr>
          <w:rFonts w:ascii="Helvetica" w:hAnsi="Helvetica" w:eastAsia="Helvetica" w:cs="Helvetica"/>
          <w:b w:val="1"/>
          <w:bCs w:val="1"/>
        </w:rPr>
        <w:t>1954</w:t>
      </w:r>
      <w:r w:rsidRPr="40BFA22C" w:rsidR="0017514D">
        <w:rPr>
          <w:rFonts w:ascii="Helvetica" w:hAnsi="Helvetica" w:eastAsia="Helvetica" w:cs="Helvetica"/>
        </w:rPr>
        <w:t xml:space="preserve"> vydalo nakladatelství Host, </w:t>
      </w:r>
      <w:r w:rsidRPr="40BFA22C" w:rsidR="0008450A">
        <w:rPr>
          <w:rFonts w:ascii="Helvetica" w:hAnsi="Helvetica" w:eastAsia="Helvetica" w:cs="Helvetica"/>
        </w:rPr>
        <w:t xml:space="preserve">objemné dva svazky </w:t>
      </w:r>
      <w:r w:rsidRPr="40BFA22C" w:rsidR="0017514D">
        <w:rPr>
          <w:rFonts w:ascii="Helvetica" w:hAnsi="Helvetica" w:eastAsia="Helvetica" w:cs="Helvetica"/>
        </w:rPr>
        <w:t>gr</w:t>
      </w:r>
      <w:r w:rsidRPr="40BFA22C" w:rsidR="008277DB">
        <w:rPr>
          <w:rFonts w:ascii="Helvetica" w:hAnsi="Helvetica" w:eastAsia="Helvetica" w:cs="Helvetica"/>
        </w:rPr>
        <w:t>a</w:t>
      </w:r>
      <w:r w:rsidRPr="40BFA22C" w:rsidR="0017514D">
        <w:rPr>
          <w:rFonts w:ascii="Helvetica" w:hAnsi="Helvetica" w:eastAsia="Helvetica" w:cs="Helvetica"/>
        </w:rPr>
        <w:t>ficky upravila</w:t>
      </w:r>
      <w:r w:rsidRPr="40BFA22C" w:rsidR="00A81D46">
        <w:rPr>
          <w:rFonts w:ascii="Helvetica" w:hAnsi="Helvetica" w:eastAsia="Helvetica" w:cs="Helvetica"/>
        </w:rPr>
        <w:t xml:space="preserve"> a obálky navrhla</w:t>
      </w:r>
      <w:r w:rsidRPr="40BFA22C" w:rsidR="0017514D">
        <w:rPr>
          <w:rFonts w:ascii="Helvetica" w:hAnsi="Helvetica" w:eastAsia="Helvetica" w:cs="Helvetica"/>
        </w:rPr>
        <w:t xml:space="preserve"> Alena Gratiasová.</w:t>
      </w:r>
    </w:p>
    <w:p w:rsidRPr="009F3164" w:rsidR="0008450A" w:rsidP="40BFA22C" w:rsidRDefault="0008450A" w14:paraId="7B511C8F" w14:textId="77777777">
      <w:pPr>
        <w:spacing w:line="276" w:lineRule="auto"/>
        <w:rPr>
          <w:rFonts w:ascii="Helvetica" w:hAnsi="Helvetica" w:eastAsia="Helvetica" w:cs="Helvetica"/>
        </w:rPr>
      </w:pPr>
      <w:r w:rsidRPr="40BFA22C" w:rsidR="0008450A">
        <w:rPr>
          <w:rFonts w:ascii="Helvetica" w:hAnsi="Helvetica" w:eastAsia="Helvetica" w:cs="Helvetica"/>
        </w:rPr>
        <w:t xml:space="preserve">Mezi </w:t>
      </w:r>
      <w:r w:rsidRPr="40BFA22C" w:rsidR="0008450A">
        <w:rPr>
          <w:rFonts w:ascii="Helvetica" w:hAnsi="Helvetica" w:eastAsia="Helvetica" w:cs="Helvetica"/>
          <w:b w:val="1"/>
          <w:bCs w:val="1"/>
        </w:rPr>
        <w:t>dětskými knihami</w:t>
      </w:r>
      <w:r w:rsidRPr="40BFA22C" w:rsidR="0008450A">
        <w:rPr>
          <w:rFonts w:ascii="Helvetica" w:hAnsi="Helvetica" w:eastAsia="Helvetica" w:cs="Helvetica"/>
        </w:rPr>
        <w:t xml:space="preserve"> bodovalo nakladatelství Baobab, známé svým nezaměnitelným výtvarným stylem. Nevelká, ale vizuálně výrazná knížka </w:t>
      </w:r>
      <w:r w:rsidRPr="40BFA22C" w:rsidR="0008450A">
        <w:rPr>
          <w:rFonts w:ascii="Helvetica" w:hAnsi="Helvetica" w:eastAsia="Helvetica" w:cs="Helvetica"/>
          <w:b w:val="1"/>
          <w:bCs w:val="1"/>
        </w:rPr>
        <w:t>Malý atlas domácí zábavy aneb Irmička</w:t>
      </w:r>
      <w:r w:rsidRPr="40BFA22C" w:rsidR="0008450A">
        <w:rPr>
          <w:rFonts w:ascii="Helvetica" w:hAnsi="Helvetica" w:eastAsia="Helvetica" w:cs="Helvetica"/>
        </w:rPr>
        <w:t xml:space="preserve"> </w:t>
      </w:r>
      <w:r w:rsidRPr="40BFA22C" w:rsidR="0008450A">
        <w:rPr>
          <w:rFonts w:ascii="Helvetica" w:hAnsi="Helvetica" w:eastAsia="Helvetica" w:cs="Helvetica"/>
          <w:b w:val="1"/>
          <w:bCs w:val="1"/>
        </w:rPr>
        <w:t>se baví</w:t>
      </w:r>
      <w:r w:rsidRPr="40BFA22C" w:rsidR="0008450A">
        <w:rPr>
          <w:rFonts w:ascii="Helvetica" w:hAnsi="Helvetica" w:eastAsia="Helvetica" w:cs="Helvetica"/>
        </w:rPr>
        <w:t xml:space="preserve"> přináší nekorektně vtipné i dojemné obrázky ze života otce a jeho malé dcerky. Knihu </w:t>
      </w:r>
      <w:r w:rsidRPr="40BFA22C" w:rsidR="006D37CA">
        <w:rPr>
          <w:rFonts w:ascii="Helvetica" w:hAnsi="Helvetica" w:eastAsia="Helvetica" w:cs="Helvetica"/>
        </w:rPr>
        <w:t xml:space="preserve">v grafické úpravě Juraje Horvátha </w:t>
      </w:r>
      <w:r w:rsidRPr="40BFA22C" w:rsidR="0008450A">
        <w:rPr>
          <w:rFonts w:ascii="Helvetica" w:hAnsi="Helvetica" w:eastAsia="Helvetica" w:cs="Helvetica"/>
        </w:rPr>
        <w:t>doprovázejí ilustrace Magdaleny Rutové</w:t>
      </w:r>
      <w:r w:rsidRPr="40BFA22C" w:rsidR="006D37CA">
        <w:rPr>
          <w:rFonts w:ascii="Helvetica" w:hAnsi="Helvetica" w:eastAsia="Helvetica" w:cs="Helvetica"/>
        </w:rPr>
        <w:t>.</w:t>
      </w:r>
    </w:p>
    <w:p w:rsidRPr="009F3164" w:rsidR="0008450A" w:rsidP="40BFA22C" w:rsidRDefault="0008450A" w14:paraId="7675D25E" w14:textId="1475B993">
      <w:pPr>
        <w:spacing w:line="276" w:lineRule="auto"/>
        <w:rPr>
          <w:rFonts w:ascii="Helvetica" w:hAnsi="Helvetica" w:eastAsia="Helvetica" w:cs="Helvetica"/>
        </w:rPr>
      </w:pPr>
      <w:r w:rsidRPr="40BFA22C" w:rsidR="0008450A">
        <w:rPr>
          <w:rFonts w:ascii="Helvetica" w:hAnsi="Helvetica" w:eastAsia="Helvetica" w:cs="Helvetica"/>
        </w:rPr>
        <w:t xml:space="preserve">V tradičně nejméně </w:t>
      </w:r>
      <w:r w:rsidRPr="40BFA22C" w:rsidR="001D5517">
        <w:rPr>
          <w:rFonts w:ascii="Helvetica" w:hAnsi="Helvetica" w:eastAsia="Helvetica" w:cs="Helvetica"/>
        </w:rPr>
        <w:t>početné</w:t>
      </w:r>
      <w:r w:rsidRPr="40BFA22C" w:rsidR="0008450A">
        <w:rPr>
          <w:rFonts w:ascii="Helvetica" w:hAnsi="Helvetica" w:eastAsia="Helvetica" w:cs="Helvetica"/>
        </w:rPr>
        <w:t xml:space="preserve"> kategorii </w:t>
      </w:r>
      <w:r w:rsidRPr="40BFA22C" w:rsidR="0008450A">
        <w:rPr>
          <w:rFonts w:ascii="Helvetica" w:hAnsi="Helvetica" w:eastAsia="Helvetica" w:cs="Helvetica"/>
          <w:b w:val="1"/>
          <w:bCs w:val="1"/>
        </w:rPr>
        <w:t>Učebnic pro školy</w:t>
      </w:r>
      <w:r w:rsidRPr="40BFA22C" w:rsidR="0008450A">
        <w:rPr>
          <w:rFonts w:ascii="Helvetica" w:hAnsi="Helvetica" w:eastAsia="Helvetica" w:cs="Helvetica"/>
        </w:rPr>
        <w:t xml:space="preserve"> všech stupňů a ostatních didaktických pomůcek zvítězil nakladatelský počin Národní galerie Praha, která v edici </w:t>
      </w:r>
      <w:r w:rsidRPr="40BFA22C" w:rsidR="006D37CA">
        <w:rPr>
          <w:rFonts w:ascii="Helvetica" w:hAnsi="Helvetica" w:eastAsia="Helvetica" w:cs="Helvetica"/>
        </w:rPr>
        <w:t xml:space="preserve">kapesních mini-monografií </w:t>
      </w:r>
      <w:r w:rsidRPr="40BFA22C" w:rsidR="0008450A">
        <w:rPr>
          <w:rFonts w:ascii="Helvetica" w:hAnsi="Helvetica" w:eastAsia="Helvetica" w:cs="Helvetica"/>
        </w:rPr>
        <w:t xml:space="preserve">představuje umělkyně a umělce </w:t>
      </w:r>
      <w:r w:rsidRPr="40BFA22C" w:rsidR="006D37CA">
        <w:rPr>
          <w:rFonts w:ascii="Helvetica" w:hAnsi="Helvetica" w:eastAsia="Helvetica" w:cs="Helvetica"/>
        </w:rPr>
        <w:t>z</w:t>
      </w:r>
      <w:r w:rsidRPr="40BFA22C" w:rsidR="0008450A">
        <w:rPr>
          <w:rFonts w:ascii="Helvetica" w:hAnsi="Helvetica" w:eastAsia="Helvetica" w:cs="Helvetica"/>
        </w:rPr>
        <w:t>e svých sbírek</w:t>
      </w:r>
      <w:r w:rsidRPr="40BFA22C" w:rsidR="006D37CA">
        <w:rPr>
          <w:rFonts w:ascii="Helvetica" w:hAnsi="Helvetica" w:eastAsia="Helvetica" w:cs="Helvetica"/>
        </w:rPr>
        <w:t xml:space="preserve">. </w:t>
      </w:r>
      <w:r w:rsidRPr="40BFA22C" w:rsidR="006D37CA">
        <w:rPr>
          <w:rFonts w:ascii="Helvetica" w:hAnsi="Helvetica" w:eastAsia="Helvetica" w:cs="Helvetica"/>
          <w:b w:val="1"/>
          <w:bCs w:val="1"/>
        </w:rPr>
        <w:t xml:space="preserve">Kučerová. Obrazy do kapsy </w:t>
      </w:r>
      <w:r w:rsidRPr="40BFA22C" w:rsidR="006D37CA">
        <w:rPr>
          <w:rFonts w:ascii="Helvetica" w:hAnsi="Helvetica" w:eastAsia="Helvetica" w:cs="Helvetica"/>
        </w:rPr>
        <w:t xml:space="preserve">přibližují v malém kapesním formátu tvorbu české výtvarnice a grafičky Aleny Kučerové v grafické úpravě Bohumila Vašáka a Terezy Velíkové. </w:t>
      </w:r>
    </w:p>
    <w:p w:rsidRPr="009F3164" w:rsidR="0008450A" w:rsidP="40BFA22C" w:rsidRDefault="006D37CA" w14:paraId="227D0230" w14:textId="17B35C50">
      <w:pPr>
        <w:spacing w:line="276" w:lineRule="auto"/>
        <w:rPr>
          <w:rFonts w:ascii="Helvetica" w:hAnsi="Helvetica" w:eastAsia="Helvetica" w:cs="Helvetica"/>
        </w:rPr>
      </w:pPr>
      <w:r w:rsidRPr="40BFA22C" w:rsidR="006D37CA">
        <w:rPr>
          <w:rFonts w:ascii="Helvetica" w:hAnsi="Helvetica" w:eastAsia="Helvetica" w:cs="Helvetica"/>
        </w:rPr>
        <w:t xml:space="preserve">V kategorii </w:t>
      </w:r>
      <w:r w:rsidRPr="40BFA22C" w:rsidR="006D37CA">
        <w:rPr>
          <w:rFonts w:ascii="Helvetica" w:hAnsi="Helvetica" w:eastAsia="Helvetica" w:cs="Helvetica"/>
          <w:b w:val="1"/>
          <w:bCs w:val="1"/>
        </w:rPr>
        <w:t>Knihy o výtvarném umění</w:t>
      </w:r>
      <w:r w:rsidRPr="40BFA22C" w:rsidR="006D37CA">
        <w:rPr>
          <w:rFonts w:ascii="Helvetica" w:hAnsi="Helvetica" w:eastAsia="Helvetica" w:cs="Helvetica"/>
        </w:rPr>
        <w:t xml:space="preserve"> ocenila porota nejvíce hlasy publikac</w:t>
      </w:r>
      <w:r w:rsidRPr="40BFA22C" w:rsidR="00A81D46">
        <w:rPr>
          <w:rFonts w:ascii="Helvetica" w:hAnsi="Helvetica" w:eastAsia="Helvetica" w:cs="Helvetica"/>
        </w:rPr>
        <w:t>i</w:t>
      </w:r>
      <w:r w:rsidRPr="40BFA22C" w:rsidR="006D37CA">
        <w:rPr>
          <w:rFonts w:ascii="Helvetica" w:hAnsi="Helvetica" w:eastAsia="Helvetica" w:cs="Helvetica"/>
        </w:rPr>
        <w:t xml:space="preserve"> </w:t>
      </w:r>
      <w:r w:rsidRPr="40BFA22C" w:rsidR="006D37CA">
        <w:rPr>
          <w:rFonts w:ascii="Helvetica" w:hAnsi="Helvetica" w:eastAsia="Helvetica" w:cs="Helvetica"/>
          <w:b w:val="1"/>
          <w:bCs w:val="1"/>
        </w:rPr>
        <w:t>Tunelové vidění</w:t>
      </w:r>
      <w:r w:rsidRPr="40BFA22C" w:rsidR="006D37CA">
        <w:rPr>
          <w:rFonts w:ascii="Helvetica" w:hAnsi="Helvetica" w:eastAsia="Helvetica" w:cs="Helvetica"/>
        </w:rPr>
        <w:t>, zkoumající limity našeho vnímání. Knihu graficky ztvárnila Josefína Karlíková a vydalo ji UMPRUM.</w:t>
      </w:r>
    </w:p>
    <w:p w:rsidRPr="009F3164" w:rsidR="009F3164" w:rsidP="40BFA22C" w:rsidRDefault="009F3164" w14:paraId="268EF8B8" w14:textId="77777777">
      <w:pPr>
        <w:spacing w:line="276" w:lineRule="auto"/>
        <w:rPr>
          <w:rFonts w:ascii="Helvetica" w:hAnsi="Helvetica" w:eastAsia="Helvetica" w:cs="Helvetica"/>
        </w:rPr>
      </w:pPr>
      <w:r w:rsidRPr="40BFA22C" w:rsidR="009F3164">
        <w:rPr>
          <w:rFonts w:ascii="Helvetica" w:hAnsi="Helvetica" w:eastAsia="Helvetica" w:cs="Helvetica"/>
          <w:b w:val="1"/>
          <w:bCs w:val="1"/>
        </w:rPr>
        <w:t>Autorská kniha</w:t>
      </w:r>
      <w:r w:rsidRPr="40BFA22C" w:rsidR="009F3164">
        <w:rPr>
          <w:rFonts w:ascii="Helvetica" w:hAnsi="Helvetica" w:eastAsia="Helvetica" w:cs="Helvetica"/>
        </w:rPr>
        <w:t xml:space="preserve"> vydaná vlastním nákladem Caroliny Sidon obsadila první místo v kategorii Bibliofilie a autorské knihy. </w:t>
      </w:r>
      <w:r w:rsidRPr="40BFA22C" w:rsidR="009F3164">
        <w:rPr>
          <w:rFonts w:ascii="Helvetica" w:hAnsi="Helvetica" w:eastAsia="Helvetica" w:cs="Helvetica"/>
          <w:b w:val="1"/>
          <w:bCs w:val="1"/>
        </w:rPr>
        <w:t>Architektura dobrodružné hry</w:t>
      </w:r>
      <w:r w:rsidRPr="40BFA22C" w:rsidR="009F3164">
        <w:rPr>
          <w:rFonts w:ascii="Helvetica" w:hAnsi="Helvetica" w:eastAsia="Helvetica" w:cs="Helvetica"/>
        </w:rPr>
        <w:t xml:space="preserve"> v barevně i graficky </w:t>
      </w:r>
      <w:r w:rsidRPr="40BFA22C" w:rsidR="00EF0406">
        <w:rPr>
          <w:rFonts w:ascii="Helvetica" w:hAnsi="Helvetica" w:eastAsia="Helvetica" w:cs="Helvetica"/>
        </w:rPr>
        <w:t>originální</w:t>
      </w:r>
      <w:r w:rsidRPr="40BFA22C" w:rsidR="009F3164">
        <w:rPr>
          <w:rFonts w:ascii="Helvetica" w:hAnsi="Helvetica" w:eastAsia="Helvetica" w:cs="Helvetica"/>
        </w:rPr>
        <w:t xml:space="preserve"> podobě Eleny Evstigneevy představuje koncept Adventure Playground, divokého hřiště, které si staví děti samy.</w:t>
      </w:r>
    </w:p>
    <w:p w:rsidRPr="009F3164" w:rsidR="006D37CA" w:rsidP="40BFA22C" w:rsidRDefault="006D37CA" w14:paraId="1B6A1511" w14:textId="77777777">
      <w:pPr>
        <w:spacing w:line="276" w:lineRule="auto"/>
        <w:rPr>
          <w:rFonts w:ascii="Helvetica" w:hAnsi="Helvetica" w:eastAsia="Helvetica" w:cs="Helvetica"/>
        </w:rPr>
      </w:pPr>
      <w:r w:rsidRPr="40BFA22C" w:rsidR="006D37CA">
        <w:rPr>
          <w:rFonts w:ascii="Helvetica" w:hAnsi="Helvetica" w:eastAsia="Helvetica" w:cs="Helvetica"/>
        </w:rPr>
        <w:t xml:space="preserve">Jak se pohybovat ve světě neustálých proměn? To je otázka, kterou si kladl výstavní cyklus, k němuž vyšla vítězná publikace v kategorii </w:t>
      </w:r>
      <w:r w:rsidRPr="40BFA22C" w:rsidR="006D37CA">
        <w:rPr>
          <w:rFonts w:ascii="Helvetica" w:hAnsi="Helvetica" w:eastAsia="Helvetica" w:cs="Helvetica"/>
          <w:b w:val="1"/>
          <w:bCs w:val="1"/>
        </w:rPr>
        <w:t>Katalog</w:t>
      </w:r>
      <w:r w:rsidRPr="40BFA22C" w:rsidR="00EF0406">
        <w:rPr>
          <w:rFonts w:ascii="Helvetica" w:hAnsi="Helvetica" w:eastAsia="Helvetica" w:cs="Helvetica"/>
          <w:b w:val="1"/>
          <w:bCs w:val="1"/>
        </w:rPr>
        <w:t>y</w:t>
      </w:r>
      <w:r w:rsidRPr="40BFA22C" w:rsidR="006D37CA">
        <w:rPr>
          <w:rFonts w:ascii="Helvetica" w:hAnsi="Helvetica" w:eastAsia="Helvetica" w:cs="Helvetica"/>
        </w:rPr>
        <w:t xml:space="preserve">. </w:t>
      </w:r>
      <w:r w:rsidRPr="40BFA22C" w:rsidR="006D37CA">
        <w:rPr>
          <w:rFonts w:ascii="Helvetica" w:hAnsi="Helvetica" w:eastAsia="Helvetica" w:cs="Helvetica"/>
          <w:b w:val="1"/>
          <w:bCs w:val="1"/>
        </w:rPr>
        <w:t>Vychýlit směr</w:t>
      </w:r>
      <w:r w:rsidRPr="40BFA22C" w:rsidR="006D37CA">
        <w:rPr>
          <w:rFonts w:ascii="Helvetica" w:hAnsi="Helvetica" w:eastAsia="Helvetica" w:cs="Helvetica"/>
        </w:rPr>
        <w:t xml:space="preserve"> </w:t>
      </w:r>
      <w:r w:rsidRPr="40BFA22C" w:rsidR="00033B60">
        <w:rPr>
          <w:rFonts w:ascii="Helvetica" w:hAnsi="Helvetica" w:eastAsia="Helvetica" w:cs="Helvetica"/>
        </w:rPr>
        <w:t xml:space="preserve">vydalo Centrum pro současné umění Praha a </w:t>
      </w:r>
      <w:r w:rsidRPr="40BFA22C" w:rsidR="009F3164">
        <w:rPr>
          <w:rFonts w:ascii="Helvetica" w:hAnsi="Helvetica" w:eastAsia="Helvetica" w:cs="Helvetica"/>
        </w:rPr>
        <w:t xml:space="preserve">po stránce grafického designu i typografie </w:t>
      </w:r>
      <w:r w:rsidRPr="40BFA22C" w:rsidR="00033B60">
        <w:rPr>
          <w:rFonts w:ascii="Helvetica" w:hAnsi="Helvetica" w:eastAsia="Helvetica" w:cs="Helvetica"/>
        </w:rPr>
        <w:t xml:space="preserve">je </w:t>
      </w:r>
      <w:r w:rsidRPr="40BFA22C" w:rsidR="009F3164">
        <w:rPr>
          <w:rFonts w:ascii="Helvetica" w:hAnsi="Helvetica" w:eastAsia="Helvetica" w:cs="Helvetica"/>
        </w:rPr>
        <w:t>dílem Jozefa Ondríka, kterému také vítězství v této kategorii přináší možnost podílet se na vizuálu budoucího ročníku soutěže.</w:t>
      </w:r>
    </w:p>
    <w:p w:rsidR="00033B60" w:rsidP="40BFA22C" w:rsidRDefault="00E92A39" w14:paraId="388E77D8" w14:textId="77777777">
      <w:pPr>
        <w:spacing w:line="276" w:lineRule="auto"/>
        <w:rPr>
          <w:rFonts w:ascii="Helvetica" w:hAnsi="Helvetica" w:eastAsia="Helvetica" w:cs="Helvetica"/>
        </w:rPr>
      </w:pPr>
      <w:r w:rsidRPr="40BFA22C" w:rsidR="00E92A39">
        <w:rPr>
          <w:rFonts w:ascii="Helvetica" w:hAnsi="Helvetica" w:eastAsia="Helvetica" w:cs="Helvetica"/>
        </w:rPr>
        <w:t xml:space="preserve">Památník národního písemnictví rozdal také ocenění </w:t>
      </w:r>
      <w:r w:rsidRPr="40BFA22C" w:rsidR="00E6482A">
        <w:rPr>
          <w:rFonts w:ascii="Helvetica" w:hAnsi="Helvetica" w:eastAsia="Helvetica" w:cs="Helvetica"/>
        </w:rPr>
        <w:t>pro studentské práce</w:t>
      </w:r>
      <w:r w:rsidRPr="40BFA22C" w:rsidR="00E92A39">
        <w:rPr>
          <w:rFonts w:ascii="Helvetica" w:hAnsi="Helvetica" w:eastAsia="Helvetica" w:cs="Helvetica"/>
        </w:rPr>
        <w:t xml:space="preserve">. </w:t>
      </w:r>
      <w:r w:rsidRPr="40BFA22C" w:rsidR="00E6482A">
        <w:rPr>
          <w:rFonts w:ascii="Helvetica" w:hAnsi="Helvetica" w:eastAsia="Helvetica" w:cs="Helvetica"/>
          <w:b w:val="1"/>
          <w:bCs w:val="1"/>
        </w:rPr>
        <w:t>Cenu Arna Sáňky</w:t>
      </w:r>
      <w:r w:rsidRPr="40BFA22C" w:rsidR="00E6482A">
        <w:rPr>
          <w:rFonts w:ascii="Helvetica" w:hAnsi="Helvetica" w:eastAsia="Helvetica" w:cs="Helvetica"/>
        </w:rPr>
        <w:t xml:space="preserve"> udělil </w:t>
      </w:r>
      <w:r w:rsidRPr="40BFA22C" w:rsidR="00A81D46">
        <w:rPr>
          <w:rFonts w:ascii="Helvetica" w:hAnsi="Helvetica" w:eastAsia="Helvetica" w:cs="Helvetica"/>
        </w:rPr>
        <w:t>za knížku</w:t>
      </w:r>
      <w:r w:rsidRPr="40BFA22C" w:rsidR="00E6482A">
        <w:rPr>
          <w:rFonts w:ascii="Helvetica" w:hAnsi="Helvetica" w:eastAsia="Helvetica" w:cs="Helvetica"/>
        </w:rPr>
        <w:t xml:space="preserve"> </w:t>
      </w:r>
      <w:r w:rsidRPr="40BFA22C" w:rsidR="00E92A39">
        <w:rPr>
          <w:rFonts w:ascii="Helvetica" w:hAnsi="Helvetica" w:eastAsia="Helvetica" w:cs="Helvetica"/>
          <w:b w:val="1"/>
          <w:bCs w:val="1"/>
        </w:rPr>
        <w:t>Smrt, transformace a reinkarnace</w:t>
      </w:r>
      <w:r w:rsidRPr="40BFA22C" w:rsidR="00E92A39">
        <w:rPr>
          <w:rFonts w:ascii="Helvetica" w:hAnsi="Helvetica" w:eastAsia="Helvetica" w:cs="Helvetica"/>
        </w:rPr>
        <w:t xml:space="preserve"> </w:t>
      </w:r>
      <w:r w:rsidRPr="40BFA22C" w:rsidR="00E92A39">
        <w:rPr>
          <w:rFonts w:ascii="Helvetica" w:hAnsi="Helvetica" w:eastAsia="Helvetica" w:cs="Helvetica"/>
          <w:b w:val="1"/>
          <w:bCs w:val="1"/>
        </w:rPr>
        <w:t xml:space="preserve">písma </w:t>
      </w:r>
      <w:r w:rsidRPr="40BFA22C" w:rsidR="00E92A39">
        <w:rPr>
          <w:rFonts w:ascii="Helvetica" w:hAnsi="Helvetica" w:eastAsia="Helvetica" w:cs="Helvetica"/>
        </w:rPr>
        <w:t>Adél</w:t>
      </w:r>
      <w:r w:rsidRPr="40BFA22C" w:rsidR="00A81D46">
        <w:rPr>
          <w:rFonts w:ascii="Helvetica" w:hAnsi="Helvetica" w:eastAsia="Helvetica" w:cs="Helvetica"/>
        </w:rPr>
        <w:t>e</w:t>
      </w:r>
      <w:r w:rsidRPr="40BFA22C" w:rsidR="00E92A39">
        <w:rPr>
          <w:rFonts w:ascii="Helvetica" w:hAnsi="Helvetica" w:eastAsia="Helvetica" w:cs="Helvetica"/>
        </w:rPr>
        <w:t xml:space="preserve"> Janatové</w:t>
      </w:r>
      <w:r w:rsidRPr="40BFA22C" w:rsidR="00E6482A">
        <w:rPr>
          <w:rFonts w:ascii="Helvetica" w:hAnsi="Helvetica" w:eastAsia="Helvetica" w:cs="Helvetica"/>
        </w:rPr>
        <w:t xml:space="preserve"> z VOŠG Hellichova. </w:t>
      </w:r>
      <w:r w:rsidRPr="40BFA22C" w:rsidR="00E92A39">
        <w:rPr>
          <w:rFonts w:ascii="Helvetica" w:hAnsi="Helvetica" w:eastAsia="Helvetica" w:cs="Helvetica"/>
          <w:b w:val="1"/>
          <w:bCs w:val="1"/>
        </w:rPr>
        <w:t>Svaz polygrafických podnikatelů</w:t>
      </w:r>
      <w:r w:rsidRPr="40BFA22C" w:rsidR="00E92A39">
        <w:rPr>
          <w:rFonts w:ascii="Helvetica" w:hAnsi="Helvetica" w:eastAsia="Helvetica" w:cs="Helvetica"/>
        </w:rPr>
        <w:t xml:space="preserve"> ocenil </w:t>
      </w:r>
      <w:r w:rsidRPr="40BFA22C" w:rsidR="00E6482A">
        <w:rPr>
          <w:rFonts w:ascii="Helvetica" w:hAnsi="Helvetica" w:eastAsia="Helvetica" w:cs="Helvetica"/>
        </w:rPr>
        <w:t xml:space="preserve">celkem </w:t>
      </w:r>
      <w:r w:rsidRPr="40BFA22C" w:rsidR="00E92A39">
        <w:rPr>
          <w:rFonts w:ascii="Helvetica" w:hAnsi="Helvetica" w:eastAsia="Helvetica" w:cs="Helvetica"/>
        </w:rPr>
        <w:t xml:space="preserve">4 </w:t>
      </w:r>
      <w:r w:rsidRPr="40BFA22C" w:rsidR="00033B60">
        <w:rPr>
          <w:rFonts w:ascii="Helvetica" w:hAnsi="Helvetica" w:eastAsia="Helvetica" w:cs="Helvetica"/>
        </w:rPr>
        <w:t>tiskárny</w:t>
      </w:r>
      <w:r w:rsidRPr="40BFA22C" w:rsidR="00E92A39">
        <w:rPr>
          <w:rFonts w:ascii="Helvetica" w:hAnsi="Helvetica" w:eastAsia="Helvetica" w:cs="Helvetica"/>
        </w:rPr>
        <w:t xml:space="preserve"> za vynikající polygrafické zpracování: </w:t>
      </w:r>
      <w:r w:rsidRPr="40BFA22C" w:rsidR="00EF0406">
        <w:rPr>
          <w:rFonts w:ascii="Helvetica" w:hAnsi="Helvetica" w:eastAsia="Helvetica" w:cs="Helvetica"/>
        </w:rPr>
        <w:t>na prvním místě</w:t>
      </w:r>
      <w:r w:rsidRPr="40BFA22C" w:rsidR="00E92A39">
        <w:rPr>
          <w:rFonts w:ascii="Helvetica" w:hAnsi="Helvetica" w:eastAsia="Helvetica" w:cs="Helvetica"/>
        </w:rPr>
        <w:t xml:space="preserve"> </w:t>
      </w:r>
      <w:r w:rsidRPr="40BFA22C" w:rsidR="00E92A39">
        <w:rPr>
          <w:rFonts w:ascii="Helvetica" w:hAnsi="Helvetica" w:eastAsia="Helvetica" w:cs="Helvetica"/>
          <w:b w:val="1"/>
          <w:bCs w:val="1"/>
        </w:rPr>
        <w:t>Imaginárium divadla bratří Formanů a je</w:t>
      </w:r>
      <w:r w:rsidRPr="40BFA22C" w:rsidR="00033B60">
        <w:rPr>
          <w:rFonts w:ascii="Helvetica" w:hAnsi="Helvetica" w:eastAsia="Helvetica" w:cs="Helvetica"/>
          <w:b w:val="1"/>
          <w:bCs w:val="1"/>
        </w:rPr>
        <w:t>jich</w:t>
      </w:r>
      <w:r w:rsidRPr="40BFA22C" w:rsidR="00E92A39">
        <w:rPr>
          <w:rFonts w:ascii="Helvetica" w:hAnsi="Helvetica" w:eastAsia="Helvetica" w:cs="Helvetica"/>
          <w:b w:val="1"/>
          <w:bCs w:val="1"/>
        </w:rPr>
        <w:t xml:space="preserve"> přátel</w:t>
      </w:r>
      <w:r w:rsidRPr="40BFA22C" w:rsidR="00A81D46">
        <w:rPr>
          <w:rFonts w:ascii="Helvetica" w:hAnsi="Helvetica" w:eastAsia="Helvetica" w:cs="Helvetica"/>
          <w:b w:val="1"/>
          <w:bCs w:val="1"/>
        </w:rPr>
        <w:t xml:space="preserve"> </w:t>
      </w:r>
      <w:r w:rsidRPr="40BFA22C" w:rsidR="00A81D46">
        <w:rPr>
          <w:rFonts w:ascii="Helvetica" w:hAnsi="Helvetica" w:eastAsia="Helvetica" w:cs="Helvetica"/>
        </w:rPr>
        <w:t>z dílny</w:t>
      </w:r>
      <w:r w:rsidRPr="40BFA22C" w:rsidR="00E6482A">
        <w:rPr>
          <w:rFonts w:ascii="Helvetica" w:hAnsi="Helvetica" w:eastAsia="Helvetica" w:cs="Helvetica"/>
        </w:rPr>
        <w:t> brněnsk</w:t>
      </w:r>
      <w:r w:rsidRPr="40BFA22C" w:rsidR="00A81D46">
        <w:rPr>
          <w:rFonts w:ascii="Helvetica" w:hAnsi="Helvetica" w:eastAsia="Helvetica" w:cs="Helvetica"/>
        </w:rPr>
        <w:t>é</w:t>
      </w:r>
      <w:r w:rsidRPr="40BFA22C" w:rsidR="00E6482A">
        <w:rPr>
          <w:rFonts w:ascii="Helvetica" w:hAnsi="Helvetica" w:eastAsia="Helvetica" w:cs="Helvetica"/>
          <w:b w:val="1"/>
          <w:bCs w:val="1"/>
        </w:rPr>
        <w:t xml:space="preserve"> </w:t>
      </w:r>
      <w:r w:rsidRPr="40BFA22C" w:rsidR="00033B60">
        <w:rPr>
          <w:rFonts w:ascii="Helvetica" w:hAnsi="Helvetica" w:eastAsia="Helvetica" w:cs="Helvetica"/>
        </w:rPr>
        <w:t>tiskárn</w:t>
      </w:r>
      <w:r w:rsidRPr="40BFA22C" w:rsidR="00A81D46">
        <w:rPr>
          <w:rFonts w:ascii="Helvetica" w:hAnsi="Helvetica" w:eastAsia="Helvetica" w:cs="Helvetica"/>
        </w:rPr>
        <w:t>y</w:t>
      </w:r>
      <w:r w:rsidRPr="40BFA22C" w:rsidR="00033B60">
        <w:rPr>
          <w:rFonts w:ascii="Helvetica" w:hAnsi="Helvetica" w:eastAsia="Helvetica" w:cs="Helvetica"/>
        </w:rPr>
        <w:t xml:space="preserve"> Helbich</w:t>
      </w:r>
      <w:r w:rsidRPr="40BFA22C" w:rsidR="00E6482A">
        <w:rPr>
          <w:rFonts w:ascii="Helvetica" w:hAnsi="Helvetica" w:eastAsia="Helvetica" w:cs="Helvetica"/>
        </w:rPr>
        <w:t xml:space="preserve">, která v této kategorii boduje </w:t>
      </w:r>
      <w:r w:rsidRPr="40BFA22C" w:rsidR="001D5517">
        <w:rPr>
          <w:rFonts w:ascii="Helvetica" w:hAnsi="Helvetica" w:eastAsia="Helvetica" w:cs="Helvetica"/>
        </w:rPr>
        <w:t>už mnoho let po sobě</w:t>
      </w:r>
      <w:r w:rsidRPr="40BFA22C" w:rsidR="00E6482A">
        <w:rPr>
          <w:rFonts w:ascii="Helvetica" w:hAnsi="Helvetica" w:eastAsia="Helvetica" w:cs="Helvetica"/>
        </w:rPr>
        <w:t xml:space="preserve">. </w:t>
      </w:r>
      <w:r w:rsidRPr="40BFA22C" w:rsidR="008277DB">
        <w:rPr>
          <w:rFonts w:ascii="Helvetica" w:hAnsi="Helvetica" w:eastAsia="Helvetica" w:cs="Helvetica"/>
        </w:rPr>
        <w:t xml:space="preserve">Za vynikající ilustraci ocenilo </w:t>
      </w:r>
      <w:r w:rsidRPr="40BFA22C" w:rsidR="008277DB">
        <w:rPr>
          <w:rFonts w:ascii="Helvetica" w:hAnsi="Helvetica" w:eastAsia="Helvetica" w:cs="Helvetica"/>
          <w:b w:val="1"/>
          <w:bCs w:val="1"/>
        </w:rPr>
        <w:t>SČUG Hollar</w:t>
      </w:r>
      <w:r w:rsidRPr="40BFA22C" w:rsidR="008277DB">
        <w:rPr>
          <w:rFonts w:ascii="Helvetica" w:hAnsi="Helvetica" w:eastAsia="Helvetica" w:cs="Helvetica"/>
        </w:rPr>
        <w:t xml:space="preserve"> </w:t>
      </w:r>
      <w:r w:rsidRPr="40BFA22C" w:rsidR="00E32ACF">
        <w:rPr>
          <w:rFonts w:ascii="Helvetica" w:hAnsi="Helvetica" w:eastAsia="Helvetica" w:cs="Helvetica"/>
        </w:rPr>
        <w:t xml:space="preserve">Johanku Porazilovou a její </w:t>
      </w:r>
      <w:r w:rsidRPr="40BFA22C" w:rsidR="001D5517">
        <w:rPr>
          <w:rFonts w:ascii="Helvetica" w:hAnsi="Helvetica" w:eastAsia="Helvetica" w:cs="Helvetica"/>
        </w:rPr>
        <w:t xml:space="preserve">subtilní </w:t>
      </w:r>
      <w:r w:rsidRPr="40BFA22C" w:rsidR="00E32ACF">
        <w:rPr>
          <w:rFonts w:ascii="Helvetica" w:hAnsi="Helvetica" w:eastAsia="Helvetica" w:cs="Helvetica"/>
        </w:rPr>
        <w:t>ilustrace v dětské knížce</w:t>
      </w:r>
      <w:r w:rsidRPr="40BFA22C" w:rsidR="008277DB">
        <w:rPr>
          <w:rFonts w:ascii="Helvetica" w:hAnsi="Helvetica" w:eastAsia="Helvetica" w:cs="Helvetica"/>
        </w:rPr>
        <w:t xml:space="preserve"> </w:t>
      </w:r>
      <w:r w:rsidRPr="40BFA22C" w:rsidR="008277DB">
        <w:rPr>
          <w:rFonts w:ascii="Helvetica" w:hAnsi="Helvetica" w:eastAsia="Helvetica" w:cs="Helvetica"/>
          <w:b w:val="1"/>
          <w:bCs w:val="1"/>
        </w:rPr>
        <w:t xml:space="preserve">ÓÓÓ aneb velké žvýkačkové neštěstí </w:t>
      </w:r>
      <w:r w:rsidRPr="40BFA22C" w:rsidR="008277DB">
        <w:rPr>
          <w:rFonts w:ascii="Helvetica" w:hAnsi="Helvetica" w:eastAsia="Helvetica" w:cs="Helvetica"/>
        </w:rPr>
        <w:t xml:space="preserve">(Baobab). </w:t>
      </w:r>
      <w:r w:rsidRPr="40BFA22C" w:rsidR="00E6482A">
        <w:rPr>
          <w:rFonts w:ascii="Helvetica" w:hAnsi="Helvetica" w:eastAsia="Helvetica" w:cs="Helvetica"/>
          <w:b w:val="1"/>
          <w:bCs w:val="1"/>
        </w:rPr>
        <w:t>C</w:t>
      </w:r>
      <w:r w:rsidRPr="40BFA22C" w:rsidR="00033B60">
        <w:rPr>
          <w:rFonts w:ascii="Helvetica" w:hAnsi="Helvetica" w:eastAsia="Helvetica" w:cs="Helvetica"/>
          <w:b w:val="1"/>
          <w:bCs w:val="1"/>
        </w:rPr>
        <w:t>enu Vojtěcha Preissiga</w:t>
      </w:r>
      <w:r w:rsidRPr="40BFA22C" w:rsidR="00033B60">
        <w:rPr>
          <w:rFonts w:ascii="Helvetica" w:hAnsi="Helvetica" w:eastAsia="Helvetica" w:cs="Helvetica"/>
        </w:rPr>
        <w:t xml:space="preserve"> </w:t>
      </w:r>
      <w:r w:rsidRPr="40BFA22C" w:rsidR="001D5517">
        <w:rPr>
          <w:rFonts w:ascii="Helvetica" w:hAnsi="Helvetica" w:eastAsia="Helvetica" w:cs="Helvetica"/>
        </w:rPr>
        <w:t xml:space="preserve">za sladění textu, ilustrací i umělecké knihvazačské provedení </w:t>
      </w:r>
      <w:r w:rsidRPr="40BFA22C" w:rsidR="00033B60">
        <w:rPr>
          <w:rFonts w:ascii="Helvetica" w:hAnsi="Helvetica" w:eastAsia="Helvetica" w:cs="Helvetica"/>
        </w:rPr>
        <w:t xml:space="preserve">udělil </w:t>
      </w:r>
      <w:r w:rsidRPr="40BFA22C" w:rsidR="00033B60">
        <w:rPr>
          <w:rFonts w:ascii="Helvetica" w:hAnsi="Helvetica" w:eastAsia="Helvetica" w:cs="Helvetica"/>
          <w:b w:val="1"/>
          <w:bCs w:val="1"/>
        </w:rPr>
        <w:t>Spolek českých bibliofilů</w:t>
      </w:r>
      <w:r w:rsidRPr="40BFA22C" w:rsidR="00EF0406">
        <w:rPr>
          <w:rFonts w:ascii="Helvetica" w:hAnsi="Helvetica" w:eastAsia="Helvetica" w:cs="Helvetica"/>
        </w:rPr>
        <w:t xml:space="preserve"> </w:t>
      </w:r>
      <w:r w:rsidRPr="40BFA22C" w:rsidR="00033B60">
        <w:rPr>
          <w:rFonts w:ascii="Helvetica" w:hAnsi="Helvetica" w:eastAsia="Helvetica" w:cs="Helvetica"/>
        </w:rPr>
        <w:t xml:space="preserve">knize </w:t>
      </w:r>
      <w:r w:rsidRPr="40BFA22C" w:rsidR="00033B60">
        <w:rPr>
          <w:rFonts w:ascii="Helvetica" w:hAnsi="Helvetica" w:eastAsia="Helvetica" w:cs="Helvetica"/>
          <w:b w:val="1"/>
          <w:bCs w:val="1"/>
        </w:rPr>
        <w:t>Staropražské kukátko</w:t>
      </w:r>
      <w:r w:rsidRPr="40BFA22C" w:rsidR="00033B60">
        <w:rPr>
          <w:rFonts w:ascii="Helvetica" w:hAnsi="Helvetica" w:eastAsia="Helvetica" w:cs="Helvetica"/>
        </w:rPr>
        <w:t>, která byla</w:t>
      </w:r>
      <w:r w:rsidRPr="40BFA22C" w:rsidR="008277DB">
        <w:rPr>
          <w:rFonts w:ascii="Helvetica" w:hAnsi="Helvetica" w:eastAsia="Helvetica" w:cs="Helvetica"/>
        </w:rPr>
        <w:t xml:space="preserve"> kdysi</w:t>
      </w:r>
      <w:r w:rsidRPr="40BFA22C" w:rsidR="00033B60">
        <w:rPr>
          <w:rFonts w:ascii="Helvetica" w:hAnsi="Helvetica" w:eastAsia="Helvetica" w:cs="Helvetica"/>
        </w:rPr>
        <w:t xml:space="preserve"> </w:t>
      </w:r>
      <w:r w:rsidRPr="40BFA22C" w:rsidR="008277DB">
        <w:rPr>
          <w:rFonts w:ascii="Helvetica" w:hAnsi="Helvetica" w:eastAsia="Helvetica" w:cs="Helvetica"/>
        </w:rPr>
        <w:t>zásadní</w:t>
      </w:r>
      <w:r w:rsidRPr="40BFA22C" w:rsidR="00033B60">
        <w:rPr>
          <w:rFonts w:ascii="Helvetica" w:hAnsi="Helvetica" w:eastAsia="Helvetica" w:cs="Helvetica"/>
        </w:rPr>
        <w:t xml:space="preserve"> inspirací Ripel</w:t>
      </w:r>
      <w:r w:rsidRPr="40BFA22C" w:rsidR="008277DB">
        <w:rPr>
          <w:rFonts w:ascii="Helvetica" w:hAnsi="Helvetica" w:eastAsia="Helvetica" w:cs="Helvetica"/>
        </w:rPr>
        <w:t>l</w:t>
      </w:r>
      <w:r w:rsidRPr="40BFA22C" w:rsidR="00033B60">
        <w:rPr>
          <w:rFonts w:ascii="Helvetica" w:hAnsi="Helvetica" w:eastAsia="Helvetica" w:cs="Helvetica"/>
        </w:rPr>
        <w:t xml:space="preserve">iniho </w:t>
      </w:r>
      <w:r w:rsidRPr="40BFA22C" w:rsidR="008277DB">
        <w:rPr>
          <w:rFonts w:ascii="Helvetica" w:hAnsi="Helvetica" w:eastAsia="Helvetica" w:cs="Helvetica"/>
        </w:rPr>
        <w:t xml:space="preserve">Magické </w:t>
      </w:r>
      <w:r w:rsidRPr="40BFA22C" w:rsidR="00033B60">
        <w:rPr>
          <w:rFonts w:ascii="Helvetica" w:hAnsi="Helvetica" w:eastAsia="Helvetica" w:cs="Helvetica"/>
        </w:rPr>
        <w:t xml:space="preserve">Prahy. </w:t>
      </w:r>
      <w:r w:rsidRPr="40BFA22C" w:rsidR="001D5517">
        <w:rPr>
          <w:rFonts w:ascii="Helvetica" w:hAnsi="Helvetica" w:eastAsia="Helvetica" w:cs="Helvetica"/>
        </w:rPr>
        <w:t>Bibiofilie</w:t>
      </w:r>
      <w:r w:rsidRPr="40BFA22C" w:rsidR="008277DB">
        <w:rPr>
          <w:rFonts w:ascii="Helvetica" w:hAnsi="Helvetica" w:eastAsia="Helvetica" w:cs="Helvetica"/>
        </w:rPr>
        <w:t xml:space="preserve"> vyšla v grafické úpravě Pavla Růta v nakladatelství Arbor vitae.</w:t>
      </w:r>
    </w:p>
    <w:p w:rsidR="00A81D46" w:rsidP="40BFA22C" w:rsidRDefault="00A81D46" w14:paraId="5DDD7A98" w14:textId="30C136F2">
      <w:pPr>
        <w:spacing w:line="276" w:lineRule="auto"/>
        <w:rPr>
          <w:rFonts w:ascii="Helvetica" w:hAnsi="Helvetica" w:eastAsia="Helvetica" w:cs="Helvetica"/>
        </w:rPr>
      </w:pPr>
      <w:r w:rsidRPr="40BFA22C" w:rsidR="00A81D46">
        <w:rPr>
          <w:rFonts w:ascii="Helvetica" w:hAnsi="Helvetica" w:eastAsia="Helvetica" w:cs="Helvetica"/>
        </w:rPr>
        <w:t>I letos mohl</w:t>
      </w:r>
      <w:r w:rsidRPr="40BFA22C" w:rsidR="743C3AC5">
        <w:rPr>
          <w:rFonts w:ascii="Helvetica" w:hAnsi="Helvetica" w:eastAsia="Helvetica" w:cs="Helvetica"/>
        </w:rPr>
        <w:t>a</w:t>
      </w:r>
      <w:r w:rsidRPr="40BFA22C" w:rsidR="00A81D46">
        <w:rPr>
          <w:rFonts w:ascii="Helvetica" w:hAnsi="Helvetica" w:eastAsia="Helvetica" w:cs="Helvetica"/>
        </w:rPr>
        <w:t xml:space="preserve"> přihlašovat knihy i slovenská nakladatelství, a to v rámci nesoutěžní sekce</w:t>
      </w:r>
      <w:r w:rsidRPr="40BFA22C" w:rsidR="001D5517">
        <w:rPr>
          <w:rFonts w:ascii="Helvetica" w:hAnsi="Helvetica" w:eastAsia="Helvetica" w:cs="Helvetica"/>
        </w:rPr>
        <w:t>. Z přihlášených knih porota vybrala kurátorský výběr 16 knih</w:t>
      </w:r>
      <w:r w:rsidRPr="40BFA22C" w:rsidR="00A81D46">
        <w:rPr>
          <w:rFonts w:ascii="Helvetica" w:hAnsi="Helvetica" w:eastAsia="Helvetica" w:cs="Helvetica"/>
        </w:rPr>
        <w:t>, takže návštěvníci chystaných výstav budou moci porovnat českou a slovenskou designovou stopu.</w:t>
      </w:r>
    </w:p>
    <w:p w:rsidR="00A81D46" w:rsidP="160100E5" w:rsidRDefault="008277DB" w14:paraId="183F8B89" w14:textId="77777777">
      <w:pPr>
        <w:autoSpaceDE w:val="0"/>
        <w:autoSpaceDN w:val="0"/>
        <w:adjustRightInd w:val="0"/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>„</w:t>
      </w:r>
      <w:r w:rsidRPr="160100E5">
        <w:rPr>
          <w:rFonts w:ascii="Helvetica" w:hAnsi="Helvetica" w:eastAsia="Helvetica" w:cs="Helvetica"/>
          <w:i/>
          <w:iCs/>
        </w:rPr>
        <w:t>Je to víc o možnosti diskutovat než o možnosti soutěžit</w:t>
      </w:r>
      <w:r w:rsidRPr="160100E5">
        <w:rPr>
          <w:rFonts w:ascii="Helvetica" w:hAnsi="Helvetica" w:eastAsia="Helvetica" w:cs="Helvetica"/>
        </w:rPr>
        <w:t>,“ ř</w:t>
      </w:r>
      <w:r w:rsidRPr="160100E5">
        <w:rPr>
          <w:rFonts w:ascii="Helvetica" w:hAnsi="Helvetica" w:eastAsia="Helvetica" w:cs="Helvetica"/>
          <w:b/>
          <w:bCs/>
        </w:rPr>
        <w:t>ekla předsedkyně výtvarné komise poroty</w:t>
      </w:r>
      <w:r w:rsidRPr="160100E5" w:rsidR="00EF0406">
        <w:rPr>
          <w:rFonts w:ascii="Helvetica" w:hAnsi="Helvetica" w:eastAsia="Helvetica" w:cs="Helvetica"/>
          <w:b/>
          <w:bCs/>
        </w:rPr>
        <w:t>,</w:t>
      </w:r>
      <w:r w:rsidRPr="160100E5">
        <w:rPr>
          <w:rFonts w:ascii="Helvetica" w:hAnsi="Helvetica" w:eastAsia="Helvetica" w:cs="Helvetica"/>
          <w:b/>
          <w:bCs/>
        </w:rPr>
        <w:t xml:space="preserve"> slovenská designérka Lubica Segečová.</w:t>
      </w:r>
      <w:r w:rsidRPr="160100E5">
        <w:rPr>
          <w:rFonts w:ascii="Helvetica" w:hAnsi="Helvetica" w:eastAsia="Helvetica" w:cs="Helvetica"/>
        </w:rPr>
        <w:t xml:space="preserve"> „</w:t>
      </w:r>
      <w:r w:rsidRPr="160100E5">
        <w:rPr>
          <w:rFonts w:ascii="Helvetica" w:hAnsi="Helvetica" w:eastAsia="Helvetica" w:cs="Helvetica"/>
          <w:i/>
          <w:iCs/>
        </w:rPr>
        <w:t>NČKR každoročně otevírá a aktualizuje diskusi o médiu knihy jako takovém.“</w:t>
      </w:r>
    </w:p>
    <w:p w:rsidR="00A81D46" w:rsidP="44AAD467" w:rsidRDefault="00A81D46" w14:paraId="0A37501D" w14:textId="77777777">
      <w:pPr>
        <w:autoSpaceDE w:val="0"/>
        <w:autoSpaceDN w:val="0"/>
        <w:adjustRightInd w:val="0"/>
        <w:spacing w:after="0" w:line="276" w:lineRule="auto"/>
        <w:rPr>
          <w:rFonts w:ascii="Helvetica" w:hAnsi="Helvetica" w:eastAsia="Helvetica" w:cs="Helvetica"/>
          <w:i/>
          <w:iCs/>
        </w:rPr>
      </w:pPr>
    </w:p>
    <w:p w:rsidR="6CF8217C" w:rsidP="160100E5" w:rsidRDefault="6CF8217C" w14:paraId="3C028286" w14:textId="3EE3F62E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K 61. ročníku soutěže vyšel také katalog s přidaným tématem </w:t>
      </w:r>
      <w:r w:rsidRPr="160100E5">
        <w:rPr>
          <w:rFonts w:ascii="Helvetica" w:hAnsi="Helvetica" w:eastAsia="Helvetica" w:cs="Helvetica"/>
          <w:i/>
          <w:iCs/>
        </w:rPr>
        <w:t>Věřit knize</w:t>
      </w:r>
      <w:r w:rsidRPr="160100E5">
        <w:rPr>
          <w:rFonts w:ascii="Helvetica" w:hAnsi="Helvetica" w:eastAsia="Helvetica" w:cs="Helvetica"/>
        </w:rPr>
        <w:t xml:space="preserve">, v grafické úpravě Zuzany Burgrové a Roberta V. Nováka. </w:t>
      </w:r>
      <w:r w:rsidRPr="160100E5" w:rsidR="193AD4CA">
        <w:rPr>
          <w:rFonts w:ascii="Helvetica" w:hAnsi="Helvetica" w:eastAsia="Helvetica" w:cs="Helvetica"/>
          <w:i/>
          <w:iCs/>
        </w:rPr>
        <w:t>„</w:t>
      </w:r>
      <w:r w:rsidRPr="160100E5">
        <w:rPr>
          <w:rFonts w:ascii="Helvetica" w:hAnsi="Helvetica" w:eastAsia="Helvetica" w:cs="Helvetica"/>
          <w:i/>
          <w:iCs/>
        </w:rPr>
        <w:t>Obsahuje autorské fotografie a obrazovou koláž</w:t>
      </w:r>
      <w:r w:rsidRPr="160100E5" w:rsidR="34C85EAC">
        <w:rPr>
          <w:rFonts w:ascii="Helvetica" w:hAnsi="Helvetica" w:eastAsia="Helvetica" w:cs="Helvetica"/>
          <w:i/>
          <w:iCs/>
        </w:rPr>
        <w:t xml:space="preserve"> včetně rozhovorů </w:t>
      </w:r>
      <w:r w:rsidRPr="160100E5" w:rsidR="7984F48D">
        <w:rPr>
          <w:rFonts w:ascii="Helvetica" w:hAnsi="Helvetica" w:eastAsia="Helvetica" w:cs="Helvetica"/>
          <w:i/>
          <w:iCs/>
        </w:rPr>
        <w:t xml:space="preserve">s </w:t>
      </w:r>
      <w:r w:rsidRPr="160100E5" w:rsidR="34C85EAC">
        <w:rPr>
          <w:rFonts w:ascii="Helvetica" w:hAnsi="Helvetica" w:eastAsia="Helvetica" w:cs="Helvetica"/>
          <w:i/>
          <w:iCs/>
        </w:rPr>
        <w:t xml:space="preserve">literárními historiky, </w:t>
      </w:r>
      <w:r w:rsidRPr="160100E5">
        <w:rPr>
          <w:rFonts w:ascii="Helvetica" w:hAnsi="Helvetica" w:eastAsia="Helvetica" w:cs="Helvetica"/>
          <w:i/>
          <w:iCs/>
        </w:rPr>
        <w:t>Lubošem Merhautem a Martinem Sekerou</w:t>
      </w:r>
      <w:r w:rsidRPr="160100E5" w:rsidR="3DC94828">
        <w:rPr>
          <w:rFonts w:ascii="Helvetica" w:hAnsi="Helvetica" w:eastAsia="Helvetica" w:cs="Helvetica"/>
          <w:i/>
          <w:iCs/>
        </w:rPr>
        <w:t xml:space="preserve">. </w:t>
      </w:r>
      <w:r w:rsidRPr="160100E5">
        <w:rPr>
          <w:rFonts w:ascii="Helvetica" w:hAnsi="Helvetica" w:eastAsia="Helvetica" w:cs="Helvetica"/>
          <w:i/>
          <w:iCs/>
        </w:rPr>
        <w:t>Koncepce katalogu se částečně inspiruje tzv. makulaturou – tedy odpadovou či vadnou částí tisku určenou k likvidaci nebo recyklaci. Tyto chybné výtisky však často mohou být překvapivě vizuálně poutavé.</w:t>
      </w:r>
      <w:r w:rsidRPr="160100E5" w:rsidR="5EAFE177">
        <w:rPr>
          <w:rFonts w:ascii="Helvetica" w:hAnsi="Helvetica" w:eastAsia="Helvetica" w:cs="Helvetica"/>
          <w:i/>
          <w:iCs/>
        </w:rPr>
        <w:t>“</w:t>
      </w:r>
      <w:r w:rsidRPr="160100E5" w:rsidR="5EAFE177">
        <w:rPr>
          <w:rFonts w:ascii="Helvetica" w:hAnsi="Helvetica" w:eastAsia="Helvetica" w:cs="Helvetica"/>
        </w:rPr>
        <w:t xml:space="preserve"> </w:t>
      </w:r>
      <w:r w:rsidRPr="160100E5" w:rsidR="5EAFE177">
        <w:rPr>
          <w:rFonts w:ascii="Helvetica" w:hAnsi="Helvetica" w:eastAsia="Helvetica" w:cs="Helvetica"/>
          <w:b/>
          <w:bCs/>
        </w:rPr>
        <w:t>doplňuje ke koncepci katalogu Robert V. Novák.</w:t>
      </w:r>
    </w:p>
    <w:p w:rsidR="160100E5" w:rsidP="160100E5" w:rsidRDefault="160100E5" w14:paraId="0C0FDC85" w14:textId="72F62BB6">
      <w:pPr>
        <w:spacing w:after="0" w:line="276" w:lineRule="auto"/>
        <w:rPr>
          <w:rFonts w:ascii="Helvetica" w:hAnsi="Helvetica" w:eastAsia="Helvetica" w:cs="Helvetica"/>
        </w:rPr>
      </w:pPr>
    </w:p>
    <w:p w:rsidR="67640720" w:rsidP="160100E5" w:rsidRDefault="67640720" w14:paraId="43C599B9" w14:textId="7D45257D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>Slavnostním vyhlašovacím ceremoniálem provedli moderátorka Tereza Havlínková z Radia Wave a multižánrový hudebník a moderátor David Pomahač.</w:t>
      </w:r>
    </w:p>
    <w:p w:rsidR="008277DB" w:rsidP="44AAD467" w:rsidRDefault="008277DB" w14:paraId="3A3E1093" w14:textId="1A7A25D0">
      <w:pPr>
        <w:spacing w:after="0" w:line="276" w:lineRule="auto"/>
        <w:rPr>
          <w:rFonts w:ascii="Helvetica" w:hAnsi="Helvetica" w:eastAsia="Helvetica" w:cs="Helvetica"/>
        </w:rPr>
      </w:pPr>
    </w:p>
    <w:p w:rsidR="008277DB" w:rsidP="44AAD467" w:rsidRDefault="00A81D46" w14:paraId="6A05A809" w14:textId="72CD3670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44AAD467">
        <w:rPr>
          <w:rFonts w:ascii="Helvetica" w:hAnsi="Helvetica" w:eastAsia="Helvetica" w:cs="Helvetica"/>
        </w:rPr>
        <w:t>Vítězné knihy poputují na výstavy po české republice i v zahraničí. První příležitost je vidět bude během festivalu Smetanova Litomyšl, přes prázdniny budou vystaveny v Muzeu umění a designu v Benešově, chystají se výstavy v Praze, Olomouci, Táboře, Vídni, německém Lipsku a Slovinsku. Nejkrásnější české knihy se zúčastní se i veletrhu ve Frankfurtu nad Mohanem.</w:t>
      </w:r>
      <w:r w:rsidRPr="44AAD467" w:rsidR="008277DB">
        <w:rPr>
          <w:rFonts w:ascii="Helvetica" w:hAnsi="Helvetica" w:eastAsia="Helvetica" w:cs="Helvetica"/>
          <w:i/>
          <w:iCs/>
        </w:rPr>
        <w:t xml:space="preserve"> </w:t>
      </w:r>
    </w:p>
    <w:p w:rsidR="44AAD467" w:rsidP="44AAD467" w:rsidRDefault="44AAD467" w14:paraId="2C615BF0" w14:textId="03A278A4">
      <w:pPr>
        <w:spacing w:after="0" w:line="276" w:lineRule="auto"/>
        <w:rPr>
          <w:rFonts w:ascii="Helvetica" w:hAnsi="Helvetica" w:eastAsia="Helvetica" w:cs="Helvetica"/>
          <w:i/>
          <w:iCs/>
        </w:rPr>
      </w:pPr>
    </w:p>
    <w:p w:rsidR="64C5B126" w:rsidP="160100E5" w:rsidRDefault="64C5B126" w14:paraId="3E8DC32C" w14:textId="61222003">
      <w:pPr>
        <w:spacing w:after="0" w:line="276" w:lineRule="auto"/>
        <w:rPr>
          <w:rFonts w:ascii="Helvetica" w:hAnsi="Helvetica" w:eastAsia="Helvetica" w:cs="Helvetica"/>
          <w:b/>
          <w:bCs/>
          <w:sz w:val="24"/>
          <w:szCs w:val="24"/>
        </w:rPr>
      </w:pPr>
      <w:r w:rsidRPr="160100E5">
        <w:rPr>
          <w:rFonts w:ascii="Helvetica" w:hAnsi="Helvetica" w:eastAsia="Helvetica" w:cs="Helvetica"/>
          <w:b/>
          <w:bCs/>
          <w:sz w:val="24"/>
          <w:szCs w:val="24"/>
        </w:rPr>
        <w:t xml:space="preserve">O soutěži Nejkrásnější české knihy roku </w:t>
      </w:r>
    </w:p>
    <w:p w:rsidR="64C5B126" w:rsidP="160100E5" w:rsidRDefault="64C5B126" w14:paraId="7C7EFBB5" w14:textId="47601DA7">
      <w:pPr>
        <w:spacing w:after="0" w:line="276" w:lineRule="auto"/>
        <w:rPr>
          <w:rFonts w:ascii="Helvetica" w:hAnsi="Helvetica" w:eastAsia="Helvetica" w:cs="Helvetica"/>
        </w:rPr>
      </w:pPr>
      <w:r w:rsidRPr="40BFA22C" w:rsidR="64C5B126">
        <w:rPr>
          <w:rFonts w:ascii="Helvetica" w:hAnsi="Helvetica" w:eastAsia="Helvetica" w:cs="Helvetica"/>
        </w:rPr>
        <w:t xml:space="preserve">V soutěži Nejkrásnější české knihy roku je hodnoceno grafické, ilustrační a polygrafické zpracování knih vydaných v českých nakladatelstvích a vytištěných v českých tiskárnách vždy za poslední kalendářní rok, a to hned v sedmi kategoriích. V každé z kategorií jsou vyhlašována tři místa, první je Ministerstvem kultury České republiky honorováno částkou 50 000 Kč. Památník národního písemnictví dále vyhlašuje Cenu Arna Sáňky určenou pro </w:t>
      </w:r>
      <w:r w:rsidRPr="40BFA22C" w:rsidR="64C5B126">
        <w:rPr>
          <w:rFonts w:ascii="Helvetica" w:hAnsi="Helvetica" w:eastAsia="Helvetica" w:cs="Helvetica"/>
        </w:rPr>
        <w:t>studenty</w:t>
      </w:r>
      <w:r w:rsidRPr="40BFA22C" w:rsidR="34D1CAB7">
        <w:rPr>
          <w:rFonts w:ascii="Helvetica" w:hAnsi="Helvetica" w:eastAsia="Helvetica" w:cs="Helvetica"/>
        </w:rPr>
        <w:t>.</w:t>
      </w:r>
      <w:r w:rsidRPr="40BFA22C" w:rsidR="34D1CAB7">
        <w:rPr>
          <w:rFonts w:ascii="Helvetica" w:hAnsi="Helvetica" w:eastAsia="Helvetica" w:cs="Helvetica"/>
        </w:rPr>
        <w:t xml:space="preserve"> </w:t>
      </w:r>
      <w:r w:rsidRPr="40BFA22C" w:rsidR="64C5B126">
        <w:rPr>
          <w:rFonts w:ascii="Helvetica" w:hAnsi="Helvetica" w:eastAsia="Helvetica" w:cs="Helvetica"/>
        </w:rPr>
        <w:t xml:space="preserve">Své ceny udělují také Spolek českých bibliofilů, SČUG </w:t>
      </w:r>
      <w:r w:rsidRPr="40BFA22C" w:rsidR="64C5B126">
        <w:rPr>
          <w:rFonts w:ascii="Helvetica" w:hAnsi="Helvetica" w:eastAsia="Helvetica" w:cs="Helvetica"/>
        </w:rPr>
        <w:t>Hollar</w:t>
      </w:r>
      <w:r w:rsidRPr="40BFA22C" w:rsidR="64C5B126">
        <w:rPr>
          <w:rFonts w:ascii="Helvetica" w:hAnsi="Helvetica" w:eastAsia="Helvetica" w:cs="Helvetica"/>
        </w:rPr>
        <w:t xml:space="preserve"> a Svaz polygrafických podnikatelů. Památník národního písemnictví organizuje soutěž pravidelně od roku 1965. Partnery </w:t>
      </w:r>
      <w:r w:rsidRPr="40BFA22C" w:rsidR="67F2D9FE">
        <w:rPr>
          <w:rFonts w:ascii="Helvetica" w:hAnsi="Helvetica" w:eastAsia="Helvetica" w:cs="Helvetica"/>
        </w:rPr>
        <w:t>61</w:t>
      </w:r>
      <w:r w:rsidRPr="40BFA22C" w:rsidR="64C5B126">
        <w:rPr>
          <w:rFonts w:ascii="Helvetica" w:hAnsi="Helvetica" w:eastAsia="Helvetica" w:cs="Helvetica"/>
        </w:rPr>
        <w:t xml:space="preserve">. ročníku NČKR 2021 jsou </w:t>
      </w:r>
      <w:r w:rsidRPr="40BFA22C" w:rsidR="7BD29994">
        <w:rPr>
          <w:rFonts w:ascii="Helvetica" w:hAnsi="Helvetica" w:eastAsia="Helvetica" w:cs="Helvetica"/>
        </w:rPr>
        <w:t xml:space="preserve">Česká televize, Český rozhlas, Artikl, </w:t>
      </w:r>
      <w:r w:rsidRPr="40BFA22C" w:rsidR="7BD29994">
        <w:rPr>
          <w:rFonts w:ascii="Helvetica" w:hAnsi="Helvetica" w:eastAsia="Helvetica" w:cs="Helvetica"/>
        </w:rPr>
        <w:t>ArtMap</w:t>
      </w:r>
      <w:r w:rsidRPr="40BFA22C" w:rsidR="7BD29994">
        <w:rPr>
          <w:rFonts w:ascii="Helvetica" w:hAnsi="Helvetica" w:eastAsia="Helvetica" w:cs="Helvetica"/>
        </w:rPr>
        <w:t xml:space="preserve">, </w:t>
      </w:r>
      <w:r w:rsidRPr="40BFA22C" w:rsidR="7BD29994">
        <w:rPr>
          <w:rFonts w:ascii="Helvetica" w:hAnsi="Helvetica" w:eastAsia="Helvetica" w:cs="Helvetica"/>
        </w:rPr>
        <w:t>Czechdesgin</w:t>
      </w:r>
      <w:r w:rsidRPr="40BFA22C" w:rsidR="7BD29994">
        <w:rPr>
          <w:rFonts w:ascii="Helvetica" w:hAnsi="Helvetica" w:eastAsia="Helvetica" w:cs="Helvetica"/>
        </w:rPr>
        <w:t xml:space="preserve">, Kulturní magazín UNI, </w:t>
      </w:r>
      <w:r w:rsidRPr="40BFA22C" w:rsidR="64C5B126">
        <w:rPr>
          <w:rFonts w:ascii="Helvetica" w:hAnsi="Helvetica" w:eastAsia="Helvetica" w:cs="Helvetica"/>
        </w:rPr>
        <w:t>Česká centra, Font</w:t>
      </w:r>
      <w:r w:rsidRPr="40BFA22C" w:rsidR="488290D9">
        <w:rPr>
          <w:rFonts w:ascii="Helvetica" w:hAnsi="Helvetica" w:eastAsia="Helvetica" w:cs="Helvetica"/>
        </w:rPr>
        <w:t>.</w:t>
      </w:r>
    </w:p>
    <w:p w:rsidR="160100E5" w:rsidP="160100E5" w:rsidRDefault="160100E5" w14:paraId="23D45EF8" w14:textId="79553E55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6A3CE6A9" w14:textId="66AE97FF">
      <w:pPr>
        <w:spacing w:before="240" w:after="0" w:line="276" w:lineRule="auto"/>
        <w:rPr>
          <w:rFonts w:ascii="Helvetica" w:hAnsi="Helvetica" w:eastAsia="Helvetica" w:cs="Helvetica"/>
          <w:b/>
          <w:bCs/>
          <w:sz w:val="24"/>
          <w:szCs w:val="24"/>
        </w:rPr>
      </w:pPr>
      <w:r w:rsidRPr="40BFA22C" w:rsidR="488290D9">
        <w:rPr>
          <w:rFonts w:ascii="Helvetica" w:hAnsi="Helvetica" w:eastAsia="Helvetica" w:cs="Helvetica"/>
          <w:b w:val="1"/>
          <w:bCs w:val="1"/>
          <w:sz w:val="24"/>
          <w:szCs w:val="24"/>
        </w:rPr>
        <w:t>Vítězné tituly a tituly užšího výběru NČKR 2025</w:t>
      </w:r>
    </w:p>
    <w:p w:rsidR="488290D9" w:rsidP="160100E5" w:rsidRDefault="488290D9" w14:paraId="774BC8CC" w14:textId="4E928E7E">
      <w:pPr>
        <w:numPr>
          <w:ilvl w:val="0"/>
          <w:numId w:val="8"/>
        </w:numPr>
        <w:spacing w:before="240"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Odborná literatura:</w:t>
      </w:r>
    </w:p>
    <w:p w:rsidR="488290D9" w:rsidP="160100E5" w:rsidRDefault="488290D9" w14:paraId="11C4F5D4" w14:textId="230D4FF1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Josef Ladislav Píč a česká archeologie mezi 19. a 20. stoletím </w:t>
      </w:r>
      <w:r w:rsidRPr="160100E5">
        <w:rPr>
          <w:rFonts w:ascii="Helvetica" w:hAnsi="Helvetica" w:eastAsia="Helvetica" w:cs="Helvetica"/>
          <w:b/>
          <w:bCs/>
          <w:i/>
          <w:iCs/>
        </w:rPr>
        <w:t xml:space="preserve">(Národní muzeum) </w:t>
      </w:r>
      <w:r w:rsidRPr="160100E5">
        <w:rPr>
          <w:rFonts w:ascii="Helvetica" w:hAnsi="Helvetica" w:eastAsia="Helvetica" w:cs="Helvetica"/>
          <w:b/>
          <w:bCs/>
        </w:rPr>
        <w:t>– 1.místo</w:t>
      </w:r>
    </w:p>
    <w:p w:rsidR="488290D9" w:rsidP="160100E5" w:rsidRDefault="488290D9" w14:paraId="44AE6AEE" w14:textId="4AF845AB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Dějiny umění jsou uměním </w:t>
      </w:r>
      <w:r w:rsidRPr="160100E5">
        <w:rPr>
          <w:rFonts w:ascii="Helvetica" w:hAnsi="Helvetica" w:eastAsia="Helvetica" w:cs="Helvetica"/>
          <w:b/>
          <w:bCs/>
          <w:i/>
          <w:iCs/>
        </w:rPr>
        <w:t>(UMPRUM)</w:t>
      </w:r>
      <w:r w:rsidRPr="160100E5">
        <w:rPr>
          <w:rFonts w:ascii="Helvetica" w:hAnsi="Helvetica" w:eastAsia="Helvetica" w:cs="Helvetica"/>
          <w:b/>
          <w:bCs/>
        </w:rPr>
        <w:t xml:space="preserve"> – 2. místo</w:t>
      </w:r>
    </w:p>
    <w:p w:rsidR="488290D9" w:rsidP="160100E5" w:rsidRDefault="488290D9" w14:paraId="38865BF8" w14:textId="05BA1D52">
      <w:pPr>
        <w:pStyle w:val="Bezmezer"/>
        <w:rPr>
          <w:rFonts w:ascii="Helvetica" w:hAnsi="Helvetica" w:eastAsia="Helvetica" w:cs="Helvetica"/>
          <w:b/>
          <w:bCs/>
          <w:lang w:val="en-US"/>
        </w:rPr>
      </w:pPr>
      <w:r w:rsidRPr="160100E5">
        <w:rPr>
          <w:rFonts w:ascii="Helvetica" w:hAnsi="Helvetica" w:eastAsia="Helvetica" w:cs="Helvetica"/>
          <w:b/>
          <w:bCs/>
          <w:lang w:val="en-US"/>
        </w:rPr>
        <w:t>Revolver Revue – Out of Ghetto Magazine (Revolver Revue) – 3. místo</w:t>
      </w:r>
    </w:p>
    <w:p w:rsidR="488290D9" w:rsidP="160100E5" w:rsidRDefault="488290D9" w14:paraId="42C8B3FF" w14:textId="4D4A9597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15AFD823" w14:textId="0E6BB860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Bohuslav Fuchs A-Ž </w:t>
      </w:r>
      <w:r w:rsidRPr="160100E5">
        <w:rPr>
          <w:rFonts w:ascii="Helvetica" w:hAnsi="Helvetica" w:eastAsia="Helvetica" w:cs="Helvetica"/>
          <w:i/>
          <w:iCs/>
        </w:rPr>
        <w:t>(Michal Konečný a HOST)</w:t>
      </w:r>
    </w:p>
    <w:p w:rsidR="488290D9" w:rsidP="160100E5" w:rsidRDefault="488290D9" w14:paraId="62C775C8" w14:textId="6E976062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Bratři s kufry </w:t>
      </w:r>
      <w:r w:rsidRPr="160100E5">
        <w:rPr>
          <w:rFonts w:ascii="Helvetica" w:hAnsi="Helvetica" w:eastAsia="Helvetica" w:cs="Helvetica"/>
          <w:i/>
          <w:iCs/>
        </w:rPr>
        <w:t>(AVU)</w:t>
      </w:r>
    </w:p>
    <w:p w:rsidR="488290D9" w:rsidP="160100E5" w:rsidRDefault="488290D9" w14:paraId="6BCF7B10" w14:textId="38128F4C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DEVADE </w:t>
      </w:r>
      <w:r w:rsidRPr="160100E5">
        <w:rPr>
          <w:rFonts w:ascii="Helvetica" w:hAnsi="Helvetica" w:eastAsia="Helvetica" w:cs="Helvetica"/>
          <w:i/>
          <w:iCs/>
        </w:rPr>
        <w:t>(IPR)</w:t>
      </w:r>
    </w:p>
    <w:p w:rsidR="488290D9" w:rsidP="160100E5" w:rsidRDefault="488290D9" w14:paraId="7BDCA5A5" w14:textId="46746053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Ostopovice </w:t>
      </w:r>
      <w:r w:rsidRPr="160100E5">
        <w:rPr>
          <w:rFonts w:ascii="Helvetica" w:hAnsi="Helvetica" w:eastAsia="Helvetica" w:cs="Helvetica"/>
          <w:i/>
          <w:iCs/>
        </w:rPr>
        <w:t>(Obec Ostopovice)</w:t>
      </w:r>
    </w:p>
    <w:p w:rsidR="488290D9" w:rsidP="160100E5" w:rsidRDefault="488290D9" w14:paraId="0E3936C7" w14:textId="0EF96FA5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Josef Šíma. Mezisvěty </w:t>
      </w:r>
      <w:r w:rsidRPr="160100E5">
        <w:rPr>
          <w:rFonts w:ascii="Helvetica" w:hAnsi="Helvetica" w:eastAsia="Helvetica" w:cs="Helvetica"/>
          <w:i/>
          <w:iCs/>
        </w:rPr>
        <w:t>(Arbor vitae)</w:t>
      </w:r>
    </w:p>
    <w:p w:rsidR="160100E5" w:rsidP="160100E5" w:rsidRDefault="160100E5" w14:paraId="00F41537" w14:textId="070F5ECA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724C2BE9" w14:textId="42442FB2">
      <w:pPr>
        <w:numPr>
          <w:ilvl w:val="0"/>
          <w:numId w:val="7"/>
        </w:num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Krásná literatura:</w:t>
      </w:r>
    </w:p>
    <w:p w:rsidR="160100E5" w:rsidP="160100E5" w:rsidRDefault="160100E5" w14:paraId="7B59A4EC" w14:textId="3B7D0017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13FC248B" w14:textId="73009CAC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Tibetské deníky 1954 </w:t>
      </w:r>
      <w:r w:rsidRPr="160100E5">
        <w:rPr>
          <w:rFonts w:ascii="Helvetica" w:hAnsi="Helvetica" w:eastAsia="Helvetica" w:cs="Helvetica"/>
          <w:b/>
          <w:bCs/>
          <w:i/>
          <w:iCs/>
        </w:rPr>
        <w:t>(HOST)</w:t>
      </w:r>
      <w:r w:rsidRPr="160100E5" w:rsidR="472F8544">
        <w:rPr>
          <w:rFonts w:ascii="Helvetica" w:hAnsi="Helvetica" w:eastAsia="Helvetica" w:cs="Helvetica"/>
          <w:b/>
          <w:bCs/>
          <w:i/>
          <w:iCs/>
        </w:rPr>
        <w:t xml:space="preserve"> –</w:t>
      </w:r>
      <w:r w:rsidRPr="160100E5">
        <w:rPr>
          <w:rFonts w:ascii="Helvetica" w:hAnsi="Helvetica" w:eastAsia="Helvetica" w:cs="Helvetica"/>
          <w:b/>
          <w:bCs/>
        </w:rPr>
        <w:t xml:space="preserve"> 1. místo</w:t>
      </w:r>
    </w:p>
    <w:p w:rsidR="488290D9" w:rsidP="160100E5" w:rsidRDefault="488290D9" w14:paraId="35E0F23E" w14:textId="10DFE89B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Vlčí oko </w:t>
      </w:r>
      <w:r w:rsidRPr="160100E5">
        <w:rPr>
          <w:rFonts w:ascii="Helvetica" w:hAnsi="Helvetica" w:eastAsia="Helvetica" w:cs="Helvetica"/>
          <w:b/>
          <w:bCs/>
          <w:i/>
          <w:iCs/>
        </w:rPr>
        <w:t>(Baobab</w:t>
      </w:r>
      <w:r w:rsidRPr="160100E5">
        <w:rPr>
          <w:rFonts w:ascii="Helvetica" w:hAnsi="Helvetica" w:eastAsia="Helvetica" w:cs="Helvetica"/>
          <w:i/>
          <w:iCs/>
        </w:rPr>
        <w:t>)</w:t>
      </w:r>
      <w:r w:rsidRPr="160100E5">
        <w:rPr>
          <w:rFonts w:ascii="Helvetica" w:hAnsi="Helvetica" w:eastAsia="Helvetica" w:cs="Helvetica"/>
        </w:rPr>
        <w:t xml:space="preserve"> – </w:t>
      </w:r>
      <w:r w:rsidRPr="160100E5">
        <w:rPr>
          <w:rFonts w:ascii="Helvetica" w:hAnsi="Helvetica" w:eastAsia="Helvetica" w:cs="Helvetica"/>
          <w:b/>
          <w:bCs/>
        </w:rPr>
        <w:t>2. místo</w:t>
      </w:r>
    </w:p>
    <w:p w:rsidR="488290D9" w:rsidP="160100E5" w:rsidRDefault="488290D9" w14:paraId="5BB2B26C" w14:textId="2E2A9FDD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Hrajte ještě dál </w:t>
      </w:r>
      <w:r w:rsidRPr="160100E5">
        <w:rPr>
          <w:rFonts w:ascii="Helvetica" w:hAnsi="Helvetica" w:eastAsia="Helvetica" w:cs="Helvetica"/>
          <w:b/>
          <w:bCs/>
          <w:i/>
          <w:iCs/>
        </w:rPr>
        <w:t>(Revue Prostor)</w:t>
      </w:r>
      <w:r w:rsidRPr="160100E5">
        <w:rPr>
          <w:rFonts w:ascii="Helvetica" w:hAnsi="Helvetica" w:eastAsia="Helvetica" w:cs="Helvetica"/>
          <w:b/>
          <w:bCs/>
        </w:rPr>
        <w:t xml:space="preserve"> – 3. místo</w:t>
      </w:r>
    </w:p>
    <w:p w:rsidR="488290D9" w:rsidP="160100E5" w:rsidRDefault="488290D9" w14:paraId="210740FB" w14:textId="16BDA11F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6652C3F8" w14:textId="2C2A8A31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Mariborská hypnóza </w:t>
      </w:r>
      <w:r w:rsidRPr="160100E5">
        <w:rPr>
          <w:rFonts w:ascii="Helvetica" w:hAnsi="Helvetica" w:eastAsia="Helvetica" w:cs="Helvetica"/>
          <w:i/>
          <w:iCs/>
        </w:rPr>
        <w:t>(Větrné mlýny)</w:t>
      </w:r>
    </w:p>
    <w:p w:rsidR="488290D9" w:rsidP="160100E5" w:rsidRDefault="488290D9" w14:paraId="3AD1062A" w14:textId="170758EB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Odložit šaty </w:t>
      </w:r>
      <w:r w:rsidRPr="160100E5">
        <w:rPr>
          <w:rFonts w:ascii="Helvetica" w:hAnsi="Helvetica" w:eastAsia="Helvetica" w:cs="Helvetica"/>
          <w:i/>
          <w:iCs/>
        </w:rPr>
        <w:t>(ArtMap)</w:t>
      </w:r>
    </w:p>
    <w:p w:rsidR="488290D9" w:rsidP="160100E5" w:rsidRDefault="488290D9" w14:paraId="3DE05377" w14:textId="032CEAE6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Sudety. Ztracený ráj </w:t>
      </w:r>
      <w:r w:rsidRPr="160100E5">
        <w:rPr>
          <w:rFonts w:ascii="Helvetica" w:hAnsi="Helvetica" w:eastAsia="Helvetica" w:cs="Helvetica"/>
          <w:i/>
          <w:iCs/>
        </w:rPr>
        <w:t>(HOST)</w:t>
      </w:r>
    </w:p>
    <w:p w:rsidR="488290D9" w:rsidP="160100E5" w:rsidRDefault="488290D9" w14:paraId="27ABB203" w14:textId="205ED761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Zlatí komunisti </w:t>
      </w:r>
      <w:r w:rsidRPr="160100E5">
        <w:rPr>
          <w:rFonts w:ascii="Helvetica" w:hAnsi="Helvetica" w:eastAsia="Helvetica" w:cs="Helvetica"/>
          <w:i/>
          <w:iCs/>
        </w:rPr>
        <w:t>(Bylo nebylo)</w:t>
      </w:r>
    </w:p>
    <w:p w:rsidR="488290D9" w:rsidP="160100E5" w:rsidRDefault="488290D9" w14:paraId="1DE24678" w14:textId="3A662B4A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Ženská práce </w:t>
      </w:r>
      <w:r w:rsidRPr="160100E5">
        <w:rPr>
          <w:rFonts w:ascii="Helvetica" w:hAnsi="Helvetica" w:eastAsia="Helvetica" w:cs="Helvetica"/>
          <w:i/>
          <w:iCs/>
        </w:rPr>
        <w:t>(HOST)</w:t>
      </w:r>
    </w:p>
    <w:p w:rsidR="160100E5" w:rsidP="160100E5" w:rsidRDefault="160100E5" w14:paraId="75458AB4" w14:textId="526206AF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4E778A6D" w14:textId="6CE05CCF">
      <w:pPr>
        <w:numPr>
          <w:ilvl w:val="0"/>
          <w:numId w:val="6"/>
        </w:num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Dětská literatura:</w:t>
      </w:r>
    </w:p>
    <w:p w:rsidR="488290D9" w:rsidP="160100E5" w:rsidRDefault="488290D9" w14:paraId="31C1B3F6" w14:textId="45F2ED4C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Malý atlas zábavy aneb Irmička se baví </w:t>
      </w:r>
      <w:r w:rsidRPr="160100E5">
        <w:rPr>
          <w:rFonts w:ascii="Helvetica" w:hAnsi="Helvetica" w:eastAsia="Helvetica" w:cs="Helvetica"/>
          <w:b/>
          <w:bCs/>
          <w:i/>
          <w:iCs/>
        </w:rPr>
        <w:t xml:space="preserve">(Baobab) </w:t>
      </w:r>
      <w:r w:rsidRPr="160100E5">
        <w:rPr>
          <w:rFonts w:ascii="Helvetica" w:hAnsi="Helvetica" w:eastAsia="Helvetica" w:cs="Helvetica"/>
          <w:b/>
          <w:bCs/>
        </w:rPr>
        <w:t>– 1. místo</w:t>
      </w:r>
    </w:p>
    <w:p w:rsidR="488290D9" w:rsidP="160100E5" w:rsidRDefault="488290D9" w14:paraId="2741F95A" w14:textId="22507D3A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Řekni koleje </w:t>
      </w:r>
      <w:r w:rsidRPr="160100E5">
        <w:rPr>
          <w:rFonts w:ascii="Helvetica" w:hAnsi="Helvetica" w:eastAsia="Helvetica" w:cs="Helvetica"/>
          <w:b/>
          <w:bCs/>
          <w:i/>
          <w:iCs/>
        </w:rPr>
        <w:t>(Paseka)</w:t>
      </w:r>
      <w:r w:rsidRPr="160100E5">
        <w:rPr>
          <w:rFonts w:ascii="Helvetica" w:hAnsi="Helvetica" w:eastAsia="Helvetica" w:cs="Helvetica"/>
          <w:b/>
          <w:bCs/>
        </w:rPr>
        <w:t xml:space="preserve"> – 2. místo</w:t>
      </w:r>
    </w:p>
    <w:p w:rsidR="488290D9" w:rsidP="160100E5" w:rsidRDefault="488290D9" w14:paraId="61989234" w14:textId="34D6E69C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Kabátek </w:t>
      </w:r>
      <w:r w:rsidRPr="160100E5">
        <w:rPr>
          <w:rFonts w:ascii="Helvetica" w:hAnsi="Helvetica" w:eastAsia="Helvetica" w:cs="Helvetica"/>
          <w:b/>
          <w:bCs/>
          <w:i/>
          <w:iCs/>
        </w:rPr>
        <w:t>(Baobab</w:t>
      </w:r>
      <w:r w:rsidRPr="160100E5">
        <w:rPr>
          <w:rFonts w:ascii="Helvetica" w:hAnsi="Helvetica" w:eastAsia="Helvetica" w:cs="Helvetica"/>
          <w:b/>
          <w:bCs/>
        </w:rPr>
        <w:t>) – 3. místo</w:t>
      </w:r>
    </w:p>
    <w:p w:rsidR="488290D9" w:rsidP="160100E5" w:rsidRDefault="488290D9" w14:paraId="022D970A" w14:textId="52C74F15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6197C605" w14:textId="19ACC617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Diktáty </w:t>
      </w:r>
      <w:r w:rsidRPr="160100E5">
        <w:rPr>
          <w:rFonts w:ascii="Helvetica" w:hAnsi="Helvetica" w:eastAsia="Helvetica" w:cs="Helvetica"/>
          <w:i/>
          <w:iCs/>
        </w:rPr>
        <w:t>(Běžíliška)</w:t>
      </w:r>
    </w:p>
    <w:p w:rsidR="488290D9" w:rsidP="160100E5" w:rsidRDefault="488290D9" w14:paraId="1CF32A05" w14:textId="478C4D22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 xml:space="preserve">Kámen osudu </w:t>
      </w:r>
      <w:r w:rsidRPr="160100E5">
        <w:rPr>
          <w:rFonts w:ascii="Helvetica" w:hAnsi="Helvetica" w:eastAsia="Helvetica" w:cs="Helvetica"/>
          <w:i/>
          <w:iCs/>
        </w:rPr>
        <w:t>(UMPRUM</w:t>
      </w:r>
      <w:r w:rsidRPr="160100E5">
        <w:rPr>
          <w:rFonts w:ascii="Helvetica" w:hAnsi="Helvetica" w:eastAsia="Helvetica" w:cs="Helvetica"/>
        </w:rPr>
        <w:t>)</w:t>
      </w:r>
    </w:p>
    <w:p w:rsidR="488290D9" w:rsidP="160100E5" w:rsidRDefault="488290D9" w14:paraId="6874584B" w14:textId="6DB61C50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ÓÓÓ Velké žvýkačkové neštěstí </w:t>
      </w:r>
      <w:r w:rsidRPr="160100E5">
        <w:rPr>
          <w:rFonts w:ascii="Helvetica" w:hAnsi="Helvetica" w:eastAsia="Helvetica" w:cs="Helvetica"/>
          <w:i/>
          <w:iCs/>
        </w:rPr>
        <w:t>(Baobab)</w:t>
      </w:r>
    </w:p>
    <w:p w:rsidR="488290D9" w:rsidP="160100E5" w:rsidRDefault="488290D9" w14:paraId="51B6FC8C" w14:textId="7AF10F21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Tota lítá </w:t>
      </w:r>
      <w:r w:rsidRPr="160100E5">
        <w:rPr>
          <w:rFonts w:ascii="Helvetica" w:hAnsi="Helvetica" w:eastAsia="Helvetica" w:cs="Helvetica"/>
          <w:i/>
          <w:iCs/>
        </w:rPr>
        <w:t>(Nakladatelství Paradox)</w:t>
      </w:r>
    </w:p>
    <w:p w:rsidR="488290D9" w:rsidP="160100E5" w:rsidRDefault="488290D9" w14:paraId="423C161A" w14:textId="0AA8FF0F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Voda ho vzala </w:t>
      </w:r>
      <w:r w:rsidRPr="160100E5">
        <w:rPr>
          <w:rFonts w:ascii="Helvetica" w:hAnsi="Helvetica" w:eastAsia="Helvetica" w:cs="Helvetica"/>
          <w:i/>
          <w:iCs/>
        </w:rPr>
        <w:t>(Běžíliška)</w:t>
      </w:r>
    </w:p>
    <w:p w:rsidR="160100E5" w:rsidP="160100E5" w:rsidRDefault="160100E5" w14:paraId="6B5F292F" w14:textId="50E7C460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5E1D2DF1" w14:textId="585A7F25">
      <w:pPr>
        <w:numPr>
          <w:ilvl w:val="0"/>
          <w:numId w:val="5"/>
        </w:num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Učebnice a jiné didaktické pomůcky:</w:t>
      </w:r>
    </w:p>
    <w:p w:rsidR="488290D9" w:rsidP="160100E5" w:rsidRDefault="488290D9" w14:paraId="5DDDE616" w14:textId="550BB7C7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Kučerová. Obrazy do kapsy </w:t>
      </w:r>
      <w:r w:rsidRPr="160100E5">
        <w:rPr>
          <w:rFonts w:ascii="Helvetica" w:hAnsi="Helvetica" w:eastAsia="Helvetica" w:cs="Helvetica"/>
          <w:b/>
          <w:bCs/>
          <w:i/>
          <w:iCs/>
        </w:rPr>
        <w:t>(Národní galerie Praha)</w:t>
      </w:r>
      <w:r w:rsidRPr="160100E5">
        <w:rPr>
          <w:rFonts w:ascii="Helvetica" w:hAnsi="Helvetica" w:eastAsia="Helvetica" w:cs="Helvetica"/>
          <w:b/>
          <w:bCs/>
        </w:rPr>
        <w:t xml:space="preserve"> – 1. místo</w:t>
      </w:r>
    </w:p>
    <w:p w:rsidR="488290D9" w:rsidP="160100E5" w:rsidRDefault="488290D9" w14:paraId="7B04B704" w14:textId="23CBF61D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Light blue filter </w:t>
      </w:r>
      <w:r w:rsidRPr="160100E5">
        <w:rPr>
          <w:rFonts w:ascii="Helvetica" w:hAnsi="Helvetica" w:eastAsia="Helvetica" w:cs="Helvetica"/>
          <w:b/>
          <w:bCs/>
          <w:i/>
          <w:iCs/>
        </w:rPr>
        <w:t>(UMPRUM)</w:t>
      </w:r>
      <w:r w:rsidRPr="160100E5">
        <w:rPr>
          <w:rFonts w:ascii="Helvetica" w:hAnsi="Helvetica" w:eastAsia="Helvetica" w:cs="Helvetica"/>
          <w:b/>
          <w:bCs/>
        </w:rPr>
        <w:t xml:space="preserve"> – 2. místo</w:t>
      </w:r>
    </w:p>
    <w:p w:rsidR="488290D9" w:rsidP="160100E5" w:rsidRDefault="488290D9" w14:paraId="0AD26ADD" w14:textId="292B68A5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Filip Topol </w:t>
      </w:r>
      <w:r w:rsidRPr="160100E5">
        <w:rPr>
          <w:rFonts w:ascii="Helvetica" w:hAnsi="Helvetica" w:eastAsia="Helvetica" w:cs="Helvetica"/>
          <w:b/>
          <w:bCs/>
          <w:i/>
          <w:iCs/>
        </w:rPr>
        <w:t xml:space="preserve">(Revolver Revue) </w:t>
      </w:r>
      <w:r w:rsidRPr="160100E5">
        <w:rPr>
          <w:rFonts w:ascii="Helvetica" w:hAnsi="Helvetica" w:eastAsia="Helvetica" w:cs="Helvetica"/>
          <w:b/>
          <w:bCs/>
        </w:rPr>
        <w:t>– 3. místo</w:t>
      </w:r>
    </w:p>
    <w:p w:rsidR="488290D9" w:rsidP="160100E5" w:rsidRDefault="488290D9" w14:paraId="2D05A3D9" w14:textId="00BF85AF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73CAF926" w14:textId="02D6C8DA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Filla. Obrazy do kapsy </w:t>
      </w:r>
      <w:r w:rsidRPr="160100E5">
        <w:rPr>
          <w:rFonts w:ascii="Helvetica" w:hAnsi="Helvetica" w:eastAsia="Helvetica" w:cs="Helvetica"/>
          <w:i/>
          <w:iCs/>
        </w:rPr>
        <w:t>(Národní galerie Praha)</w:t>
      </w:r>
    </w:p>
    <w:p w:rsidR="488290D9" w:rsidP="160100E5" w:rsidRDefault="488290D9" w14:paraId="0762C456" w14:textId="0D78B755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Labyrintem lázní </w:t>
      </w:r>
      <w:r w:rsidRPr="160100E5">
        <w:rPr>
          <w:rFonts w:ascii="Helvetica" w:hAnsi="Helvetica" w:eastAsia="Helvetica" w:cs="Helvetica"/>
          <w:i/>
          <w:iCs/>
        </w:rPr>
        <w:t>(Galerie Lázně Liberec)</w:t>
      </w:r>
    </w:p>
    <w:p w:rsidR="488290D9" w:rsidP="160100E5" w:rsidRDefault="488290D9" w14:paraId="009B9CB5" w14:textId="12ECF53B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Odměna za námahu ne nepatrná </w:t>
      </w:r>
      <w:r w:rsidRPr="160100E5">
        <w:rPr>
          <w:rFonts w:ascii="Helvetica" w:hAnsi="Helvetica" w:eastAsia="Helvetica" w:cs="Helvetica"/>
          <w:i/>
          <w:iCs/>
        </w:rPr>
        <w:t>(Jakost)</w:t>
      </w:r>
    </w:p>
    <w:p w:rsidR="488290D9" w:rsidP="160100E5" w:rsidRDefault="488290D9" w14:paraId="23710713" w14:textId="14FD4D92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Světlo a výstavní prostor </w:t>
      </w:r>
      <w:r w:rsidRPr="160100E5">
        <w:rPr>
          <w:rFonts w:ascii="Helvetica" w:hAnsi="Helvetica" w:eastAsia="Helvetica" w:cs="Helvetica"/>
          <w:i/>
          <w:iCs/>
        </w:rPr>
        <w:t>(JAMU)</w:t>
      </w:r>
    </w:p>
    <w:p w:rsidR="160100E5" w:rsidP="160100E5" w:rsidRDefault="160100E5" w14:paraId="03E69222" w14:textId="257D39B3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78B5C0AD" w14:textId="751A656B">
      <w:pPr>
        <w:numPr>
          <w:ilvl w:val="0"/>
          <w:numId w:val="4"/>
        </w:num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Knihy o výtvarném umění:</w:t>
      </w:r>
    </w:p>
    <w:p w:rsidR="488290D9" w:rsidP="160100E5" w:rsidRDefault="488290D9" w14:paraId="6C7A896D" w14:textId="3445A7E7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Tunelové vidění </w:t>
      </w:r>
      <w:r w:rsidRPr="160100E5">
        <w:rPr>
          <w:rFonts w:ascii="Helvetica" w:hAnsi="Helvetica" w:eastAsia="Helvetica" w:cs="Helvetica"/>
          <w:b/>
          <w:bCs/>
          <w:i/>
          <w:iCs/>
        </w:rPr>
        <w:t>(UMPRUM)</w:t>
      </w:r>
      <w:r w:rsidRPr="160100E5">
        <w:rPr>
          <w:rFonts w:ascii="Helvetica" w:hAnsi="Helvetica" w:eastAsia="Helvetica" w:cs="Helvetica"/>
          <w:b/>
          <w:bCs/>
        </w:rPr>
        <w:t xml:space="preserve"> – 1.místo</w:t>
      </w:r>
    </w:p>
    <w:p w:rsidR="488290D9" w:rsidP="160100E5" w:rsidRDefault="488290D9" w14:paraId="48726FBB" w14:textId="67A4841F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Aleš Veselý / Alešville </w:t>
      </w:r>
      <w:r w:rsidRPr="160100E5">
        <w:rPr>
          <w:rFonts w:ascii="Helvetica" w:hAnsi="Helvetica" w:eastAsia="Helvetica" w:cs="Helvetica"/>
          <w:b/>
          <w:bCs/>
          <w:i/>
          <w:iCs/>
        </w:rPr>
        <w:t>(Národní galerie Praha)</w:t>
      </w:r>
      <w:r w:rsidRPr="160100E5">
        <w:rPr>
          <w:rFonts w:ascii="Helvetica" w:hAnsi="Helvetica" w:eastAsia="Helvetica" w:cs="Helvetica"/>
          <w:b/>
          <w:bCs/>
        </w:rPr>
        <w:t xml:space="preserve"> – 2.místo</w:t>
      </w:r>
    </w:p>
    <w:p w:rsidR="488290D9" w:rsidP="160100E5" w:rsidRDefault="488290D9" w14:paraId="0F7CD8FB" w14:textId="3E7C0342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Systém Stivín </w:t>
      </w:r>
      <w:r w:rsidRPr="160100E5">
        <w:rPr>
          <w:rFonts w:ascii="Helvetica" w:hAnsi="Helvetica" w:eastAsia="Helvetica" w:cs="Helvetica"/>
          <w:b/>
          <w:bCs/>
          <w:i/>
          <w:iCs/>
        </w:rPr>
        <w:t>(Galerie a nakladatelství Stará pošta)</w:t>
      </w:r>
      <w:r w:rsidRPr="160100E5">
        <w:rPr>
          <w:rFonts w:ascii="Helvetica" w:hAnsi="Helvetica" w:eastAsia="Helvetica" w:cs="Helvetica"/>
          <w:b/>
          <w:bCs/>
        </w:rPr>
        <w:t xml:space="preserve"> – 3. místo</w:t>
      </w:r>
    </w:p>
    <w:p w:rsidR="488290D9" w:rsidP="160100E5" w:rsidRDefault="488290D9" w14:paraId="036B0207" w14:textId="023D70AB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1385403E" w14:textId="44237328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Barokní minimalismus </w:t>
      </w:r>
      <w:r w:rsidRPr="160100E5">
        <w:rPr>
          <w:rFonts w:ascii="Helvetica" w:hAnsi="Helvetica" w:eastAsia="Helvetica" w:cs="Helvetica"/>
          <w:i/>
          <w:iCs/>
        </w:rPr>
        <w:t>(Arbor vitae)</w:t>
      </w:r>
    </w:p>
    <w:p w:rsidR="488290D9" w:rsidP="160100E5" w:rsidRDefault="488290D9" w14:paraId="53659C00" w14:textId="4AF39C71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Mor </w:t>
      </w:r>
      <w:r w:rsidRPr="160100E5">
        <w:rPr>
          <w:rFonts w:ascii="Helvetica" w:hAnsi="Helvetica" w:eastAsia="Helvetica" w:cs="Helvetica"/>
          <w:i/>
          <w:iCs/>
        </w:rPr>
        <w:t>(Jakost)</w:t>
      </w:r>
    </w:p>
    <w:p w:rsidR="488290D9" w:rsidP="160100E5" w:rsidRDefault="488290D9" w14:paraId="22FF57AD" w14:textId="77ABC5F3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Tapisérie z černých ovcí </w:t>
      </w:r>
      <w:r w:rsidRPr="160100E5">
        <w:rPr>
          <w:rFonts w:ascii="Helvetica" w:hAnsi="Helvetica" w:eastAsia="Helvetica" w:cs="Helvetica"/>
          <w:i/>
          <w:iCs/>
        </w:rPr>
        <w:t>(FaVU VUT)</w:t>
      </w:r>
    </w:p>
    <w:p w:rsidR="488290D9" w:rsidP="160100E5" w:rsidRDefault="488290D9" w14:paraId="41DD9D1F" w14:textId="249ED632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Vašulkas Reloaded </w:t>
      </w:r>
      <w:r w:rsidRPr="160100E5">
        <w:rPr>
          <w:rFonts w:ascii="Helvetica" w:hAnsi="Helvetica" w:eastAsia="Helvetica" w:cs="Helvetica"/>
          <w:i/>
          <w:iCs/>
        </w:rPr>
        <w:t>(FaVU VUT, Vašulka Kitchen)</w:t>
      </w:r>
    </w:p>
    <w:p w:rsidR="488290D9" w:rsidP="160100E5" w:rsidRDefault="488290D9" w14:paraId="4BE188AC" w14:textId="633ACAD3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>Vojtěch Preissig (Arbor vitae)</w:t>
      </w:r>
    </w:p>
    <w:p w:rsidR="160100E5" w:rsidP="160100E5" w:rsidRDefault="160100E5" w14:paraId="683BCE21" w14:textId="75AFB01F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7D535875" w14:textId="2B7E0F1F">
      <w:pPr>
        <w:numPr>
          <w:ilvl w:val="0"/>
          <w:numId w:val="3"/>
        </w:num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Katalogy:</w:t>
      </w:r>
    </w:p>
    <w:p w:rsidR="488290D9" w:rsidP="160100E5" w:rsidRDefault="488290D9" w14:paraId="54099797" w14:textId="11AA6B33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Vychýlit směr </w:t>
      </w:r>
      <w:r w:rsidRPr="160100E5">
        <w:rPr>
          <w:rFonts w:ascii="Helvetica" w:hAnsi="Helvetica" w:eastAsia="Helvetica" w:cs="Helvetica"/>
          <w:b/>
          <w:bCs/>
          <w:i/>
          <w:iCs/>
        </w:rPr>
        <w:t>(Centrum pro současné umění Praha)</w:t>
      </w:r>
      <w:r w:rsidRPr="160100E5">
        <w:rPr>
          <w:rFonts w:ascii="Helvetica" w:hAnsi="Helvetica" w:eastAsia="Helvetica" w:cs="Helvetica"/>
          <w:b/>
          <w:bCs/>
        </w:rPr>
        <w:t xml:space="preserve"> – 1. místo</w:t>
      </w:r>
    </w:p>
    <w:p w:rsidR="488290D9" w:rsidP="160100E5" w:rsidRDefault="488290D9" w14:paraId="52DC743A" w14:textId="7E45807F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Water has no hands </w:t>
      </w:r>
      <w:r w:rsidRPr="160100E5">
        <w:rPr>
          <w:rFonts w:ascii="Helvetica" w:hAnsi="Helvetica" w:eastAsia="Helvetica" w:cs="Helvetica"/>
          <w:b/>
          <w:bCs/>
          <w:i/>
          <w:iCs/>
        </w:rPr>
        <w:t xml:space="preserve">(AVU) </w:t>
      </w:r>
      <w:r w:rsidRPr="160100E5">
        <w:rPr>
          <w:rFonts w:ascii="Helvetica" w:hAnsi="Helvetica" w:eastAsia="Helvetica" w:cs="Helvetica"/>
          <w:b/>
          <w:bCs/>
        </w:rPr>
        <w:t>– 2. místo</w:t>
      </w:r>
    </w:p>
    <w:p w:rsidR="488290D9" w:rsidP="160100E5" w:rsidRDefault="488290D9" w14:paraId="4E26BBAF" w14:textId="6422408B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Chiharu Shiota: The Unsettled Soul </w:t>
      </w:r>
      <w:r w:rsidRPr="160100E5">
        <w:rPr>
          <w:rFonts w:ascii="Helvetica" w:hAnsi="Helvetica" w:eastAsia="Helvetica" w:cs="Helvetica"/>
          <w:b/>
          <w:bCs/>
          <w:i/>
          <w:iCs/>
        </w:rPr>
        <w:t>(Kunsthalle Praha)</w:t>
      </w:r>
      <w:r w:rsidRPr="160100E5">
        <w:rPr>
          <w:rFonts w:ascii="Helvetica" w:hAnsi="Helvetica" w:eastAsia="Helvetica" w:cs="Helvetica"/>
          <w:b/>
          <w:bCs/>
        </w:rPr>
        <w:t xml:space="preserve"> – 3. místo</w:t>
      </w:r>
    </w:p>
    <w:p w:rsidR="488290D9" w:rsidP="160100E5" w:rsidRDefault="488290D9" w14:paraId="44D67287" w14:textId="53F96830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068B5FB8" w14:textId="7EE20675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Anna-Eva Bergman &amp; Hans Hartung: A nic nás nerozdělí </w:t>
      </w:r>
      <w:r w:rsidRPr="160100E5">
        <w:rPr>
          <w:rFonts w:ascii="Helvetica" w:hAnsi="Helvetica" w:eastAsia="Helvetica" w:cs="Helvetica"/>
          <w:i/>
          <w:iCs/>
        </w:rPr>
        <w:t>(Kunsthalle Praha)</w:t>
      </w:r>
    </w:p>
    <w:p w:rsidR="488290D9" w:rsidP="160100E5" w:rsidRDefault="488290D9" w14:paraId="4CA2CEF1" w14:textId="40850400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Budoucí minulost </w:t>
      </w:r>
      <w:r w:rsidRPr="160100E5">
        <w:rPr>
          <w:rFonts w:ascii="Helvetica" w:hAnsi="Helvetica" w:eastAsia="Helvetica" w:cs="Helvetica"/>
          <w:i/>
          <w:iCs/>
        </w:rPr>
        <w:t>(TORST)</w:t>
      </w:r>
    </w:p>
    <w:p w:rsidR="488290D9" w:rsidP="160100E5" w:rsidRDefault="488290D9" w14:paraId="3E264D9F" w14:textId="349D9F1A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>Duše má, kde jsi? (</w:t>
      </w:r>
      <w:r w:rsidRPr="160100E5">
        <w:rPr>
          <w:rFonts w:ascii="Helvetica" w:hAnsi="Helvetica" w:eastAsia="Helvetica" w:cs="Helvetica"/>
          <w:i/>
          <w:iCs/>
        </w:rPr>
        <w:t>Galerie Benedikta Rejta v Lounech</w:t>
      </w:r>
      <w:r w:rsidRPr="160100E5">
        <w:rPr>
          <w:rFonts w:ascii="Helvetica" w:hAnsi="Helvetica" w:eastAsia="Helvetica" w:cs="Helvetica"/>
        </w:rPr>
        <w:t>)</w:t>
      </w:r>
    </w:p>
    <w:p w:rsidR="488290D9" w:rsidP="160100E5" w:rsidRDefault="488290D9" w14:paraId="32570665" w14:textId="55D2B95B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>Hlasy Ralska (</w:t>
      </w:r>
      <w:r w:rsidRPr="160100E5">
        <w:rPr>
          <w:rFonts w:ascii="Helvetica" w:hAnsi="Helvetica" w:eastAsia="Helvetica" w:cs="Helvetica"/>
          <w:i/>
          <w:iCs/>
        </w:rPr>
        <w:t>Voda na mlýn</w:t>
      </w:r>
      <w:r w:rsidRPr="160100E5">
        <w:rPr>
          <w:rFonts w:ascii="Helvetica" w:hAnsi="Helvetica" w:eastAsia="Helvetica" w:cs="Helvetica"/>
        </w:rPr>
        <w:t>)</w:t>
      </w:r>
    </w:p>
    <w:p w:rsidR="488290D9" w:rsidP="160100E5" w:rsidRDefault="488290D9" w14:paraId="36892C93" w14:textId="748F4DD5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>Mlčící jaro: umění a příroda 1930 - 1970 (</w:t>
      </w:r>
      <w:r w:rsidRPr="160100E5">
        <w:rPr>
          <w:rFonts w:ascii="Helvetica" w:hAnsi="Helvetica" w:eastAsia="Helvetica" w:cs="Helvetica"/>
          <w:i/>
          <w:iCs/>
        </w:rPr>
        <w:t>Národní galerie Praha</w:t>
      </w:r>
      <w:r w:rsidRPr="160100E5">
        <w:rPr>
          <w:rFonts w:ascii="Helvetica" w:hAnsi="Helvetica" w:eastAsia="Helvetica" w:cs="Helvetica"/>
        </w:rPr>
        <w:t>)</w:t>
      </w:r>
    </w:p>
    <w:p w:rsidR="160100E5" w:rsidP="160100E5" w:rsidRDefault="160100E5" w14:paraId="14EEDC14" w14:textId="12611815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33755A4B" w14:textId="22CE4114">
      <w:pPr>
        <w:numPr>
          <w:ilvl w:val="0"/>
          <w:numId w:val="2"/>
        </w:num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Bibliofilie a autorské knihy:</w:t>
      </w:r>
    </w:p>
    <w:p w:rsidR="488290D9" w:rsidP="160100E5" w:rsidRDefault="488290D9" w14:paraId="118E220F" w14:textId="59B97208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Architektura dobrodružné hry </w:t>
      </w:r>
      <w:r w:rsidRPr="160100E5">
        <w:rPr>
          <w:rFonts w:ascii="Helvetica" w:hAnsi="Helvetica" w:eastAsia="Helvetica" w:cs="Helvetica"/>
          <w:b/>
          <w:bCs/>
          <w:i/>
          <w:iCs/>
        </w:rPr>
        <w:t xml:space="preserve">(Carolina Sidon) </w:t>
      </w:r>
      <w:r w:rsidRPr="160100E5">
        <w:rPr>
          <w:rFonts w:ascii="Helvetica" w:hAnsi="Helvetica" w:eastAsia="Helvetica" w:cs="Helvetica"/>
          <w:b/>
          <w:bCs/>
        </w:rPr>
        <w:t>– 1.místo</w:t>
      </w:r>
    </w:p>
    <w:p w:rsidR="488290D9" w:rsidP="160100E5" w:rsidRDefault="488290D9" w14:paraId="56542FA4" w14:textId="51243360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Blason The King of Arms </w:t>
      </w:r>
      <w:r w:rsidRPr="160100E5">
        <w:rPr>
          <w:rFonts w:ascii="Helvetica" w:hAnsi="Helvetica" w:eastAsia="Helvetica" w:cs="Helvetica"/>
          <w:b/>
          <w:bCs/>
          <w:i/>
          <w:iCs/>
        </w:rPr>
        <w:t>(Konrád Karlík)</w:t>
      </w:r>
      <w:r w:rsidRPr="160100E5">
        <w:rPr>
          <w:rFonts w:ascii="Helvetica" w:hAnsi="Helvetica" w:eastAsia="Helvetica" w:cs="Helvetica"/>
          <w:b/>
          <w:bCs/>
        </w:rPr>
        <w:t xml:space="preserve"> – 2.místo</w:t>
      </w:r>
    </w:p>
    <w:p w:rsidR="488290D9" w:rsidP="160100E5" w:rsidRDefault="488290D9" w14:paraId="150DF084" w14:textId="0144F28B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SSEWBA </w:t>
      </w:r>
      <w:r w:rsidRPr="160100E5">
        <w:rPr>
          <w:rFonts w:ascii="Helvetica" w:hAnsi="Helvetica" w:eastAsia="Helvetica" w:cs="Helvetica"/>
          <w:b/>
          <w:bCs/>
          <w:i/>
          <w:iCs/>
        </w:rPr>
        <w:t>(Display)</w:t>
      </w:r>
      <w:r w:rsidRPr="160100E5">
        <w:rPr>
          <w:rFonts w:ascii="Helvetica" w:hAnsi="Helvetica" w:eastAsia="Helvetica" w:cs="Helvetica"/>
          <w:b/>
          <w:bCs/>
        </w:rPr>
        <w:t xml:space="preserve"> – 3. místo</w:t>
      </w:r>
    </w:p>
    <w:p w:rsidR="488290D9" w:rsidP="160100E5" w:rsidRDefault="488290D9" w14:paraId="503D66D0" w14:textId="7547C4CB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1F8DE562" w14:textId="71D1231C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Cirkus meziprostor </w:t>
      </w:r>
      <w:r w:rsidRPr="160100E5">
        <w:rPr>
          <w:rFonts w:ascii="Helvetica" w:hAnsi="Helvetica" w:eastAsia="Helvetica" w:cs="Helvetica"/>
          <w:i/>
          <w:iCs/>
        </w:rPr>
        <w:t>(Kěř press)</w:t>
      </w:r>
    </w:p>
    <w:p w:rsidR="488290D9" w:rsidP="160100E5" w:rsidRDefault="488290D9" w14:paraId="0B102759" w14:textId="215080D5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Mladočovské Jericho </w:t>
      </w:r>
      <w:r w:rsidRPr="160100E5">
        <w:rPr>
          <w:rFonts w:ascii="Helvetica" w:hAnsi="Helvetica" w:eastAsia="Helvetica" w:cs="Helvetica"/>
          <w:i/>
          <w:iCs/>
        </w:rPr>
        <w:t>(Jiří Lammel)</w:t>
      </w:r>
    </w:p>
    <w:p w:rsidR="488290D9" w:rsidP="160100E5" w:rsidRDefault="488290D9" w14:paraId="342E0170" w14:textId="202877AA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O japonských slečnách </w:t>
      </w:r>
      <w:r w:rsidRPr="160100E5">
        <w:rPr>
          <w:rFonts w:ascii="Helvetica" w:hAnsi="Helvetica" w:eastAsia="Helvetica" w:cs="Helvetica"/>
          <w:i/>
          <w:iCs/>
        </w:rPr>
        <w:t>(wo-men)</w:t>
      </w:r>
    </w:p>
    <w:p w:rsidR="488290D9" w:rsidP="160100E5" w:rsidRDefault="488290D9" w14:paraId="74559276" w14:textId="0356492E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The Momentum of a Decision </w:t>
      </w:r>
      <w:r w:rsidRPr="160100E5">
        <w:rPr>
          <w:rFonts w:ascii="Helvetica" w:hAnsi="Helvetica" w:eastAsia="Helvetica" w:cs="Helvetica"/>
          <w:i/>
          <w:iCs/>
        </w:rPr>
        <w:t>(UPM)</w:t>
      </w:r>
    </w:p>
    <w:p w:rsidR="160100E5" w:rsidP="160100E5" w:rsidRDefault="160100E5" w14:paraId="6021AB18" w14:textId="217C9375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1840AE92" w14:textId="45746F66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>Studentské práce posluchačů výtvarných a polygrafických škol – Cena Arna Sáňky:</w:t>
      </w:r>
    </w:p>
    <w:p w:rsidR="160100E5" w:rsidP="160100E5" w:rsidRDefault="160100E5" w14:paraId="39C50132" w14:textId="2C458E3D">
      <w:pPr>
        <w:spacing w:after="0" w:line="276" w:lineRule="auto"/>
        <w:rPr>
          <w:rFonts w:ascii="Helvetica" w:hAnsi="Helvetica" w:eastAsia="Helvetica" w:cs="Helvetica"/>
          <w:b/>
          <w:bCs/>
        </w:rPr>
      </w:pPr>
    </w:p>
    <w:p w:rsidR="488290D9" w:rsidP="160100E5" w:rsidRDefault="488290D9" w14:paraId="6F22000F" w14:textId="458BF81D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Smrt, transformace a reinkarnace písma </w:t>
      </w:r>
      <w:r w:rsidRPr="160100E5">
        <w:rPr>
          <w:rFonts w:ascii="Helvetica" w:hAnsi="Helvetica" w:eastAsia="Helvetica" w:cs="Helvetica"/>
          <w:b/>
          <w:bCs/>
          <w:i/>
          <w:iCs/>
        </w:rPr>
        <w:t>(Adéla Janatová)</w:t>
      </w:r>
      <w:r w:rsidRPr="160100E5">
        <w:rPr>
          <w:rFonts w:ascii="Helvetica" w:hAnsi="Helvetica" w:eastAsia="Helvetica" w:cs="Helvetica"/>
          <w:b/>
          <w:bCs/>
        </w:rPr>
        <w:t xml:space="preserve"> – 1.místo</w:t>
      </w:r>
    </w:p>
    <w:p w:rsidR="488290D9" w:rsidP="160100E5" w:rsidRDefault="488290D9" w14:paraId="3F1DAF46" w14:textId="644036A1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Zvukové formy </w:t>
      </w:r>
      <w:r w:rsidRPr="160100E5">
        <w:rPr>
          <w:rFonts w:ascii="Helvetica" w:hAnsi="Helvetica" w:eastAsia="Helvetica" w:cs="Helvetica"/>
          <w:b/>
          <w:bCs/>
          <w:i/>
          <w:iCs/>
        </w:rPr>
        <w:t>(Filip Skácel)</w:t>
      </w:r>
      <w:r w:rsidRPr="160100E5">
        <w:rPr>
          <w:rFonts w:ascii="Helvetica" w:hAnsi="Helvetica" w:eastAsia="Helvetica" w:cs="Helvetica"/>
          <w:b/>
          <w:bCs/>
        </w:rPr>
        <w:t xml:space="preserve"> – 2.místo</w:t>
      </w:r>
    </w:p>
    <w:p w:rsidR="488290D9" w:rsidP="160100E5" w:rsidRDefault="488290D9" w14:paraId="05384310" w14:textId="6F07F0DC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Tříštění </w:t>
      </w:r>
      <w:r w:rsidRPr="160100E5">
        <w:rPr>
          <w:rFonts w:ascii="Helvetica" w:hAnsi="Helvetica" w:eastAsia="Helvetica" w:cs="Helvetica"/>
          <w:b/>
          <w:bCs/>
          <w:i/>
          <w:iCs/>
        </w:rPr>
        <w:t>(A. Hašková, Š. Petrželová)</w:t>
      </w:r>
      <w:r w:rsidRPr="160100E5">
        <w:rPr>
          <w:rFonts w:ascii="Helvetica" w:hAnsi="Helvetica" w:eastAsia="Helvetica" w:cs="Helvetica"/>
          <w:b/>
          <w:bCs/>
        </w:rPr>
        <w:t xml:space="preserve"> – 3.místo</w:t>
      </w:r>
    </w:p>
    <w:p w:rsidR="488290D9" w:rsidP="160100E5" w:rsidRDefault="488290D9" w14:paraId="52A5CE72" w14:textId="36F65D32">
      <w:pPr>
        <w:spacing w:after="0" w:line="276" w:lineRule="auto"/>
        <w:rPr>
          <w:rFonts w:ascii="Helvetica" w:hAnsi="Helvetica" w:eastAsia="Helvetica" w:cs="Helvetica"/>
          <w:u w:val="single"/>
        </w:rPr>
      </w:pPr>
      <w:r w:rsidRPr="160100E5">
        <w:rPr>
          <w:rFonts w:ascii="Helvetica" w:hAnsi="Helvetica" w:eastAsia="Helvetica" w:cs="Helvetica"/>
          <w:u w:val="single"/>
        </w:rPr>
        <w:t>Užší výběr:</w:t>
      </w:r>
    </w:p>
    <w:p w:rsidR="488290D9" w:rsidP="160100E5" w:rsidRDefault="488290D9" w14:paraId="4BE289F1" w14:textId="7F72D382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22 km of River </w:t>
      </w:r>
      <w:r w:rsidRPr="160100E5">
        <w:rPr>
          <w:rFonts w:ascii="Helvetica" w:hAnsi="Helvetica" w:eastAsia="Helvetica" w:cs="Helvetica"/>
          <w:i/>
          <w:iCs/>
        </w:rPr>
        <w:t>(Barbora Mikulová)</w:t>
      </w:r>
    </w:p>
    <w:p w:rsidR="488290D9" w:rsidP="160100E5" w:rsidRDefault="488290D9" w14:paraId="3702A1EF" w14:textId="16739230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A Subterranean Guide to the Underworld od D.I.Y. Crafts. </w:t>
      </w:r>
      <w:r w:rsidRPr="160100E5">
        <w:rPr>
          <w:rFonts w:ascii="Helvetica" w:hAnsi="Helvetica" w:eastAsia="Helvetica" w:cs="Helvetica"/>
          <w:i/>
          <w:iCs/>
        </w:rPr>
        <w:t>(Žofia Fodorová)</w:t>
      </w:r>
    </w:p>
    <w:p w:rsidR="488290D9" w:rsidP="160100E5" w:rsidRDefault="488290D9" w14:paraId="5CBC8882" w14:textId="185806EE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>Dáša (</w:t>
      </w:r>
      <w:r w:rsidRPr="160100E5">
        <w:rPr>
          <w:rFonts w:ascii="Helvetica" w:hAnsi="Helvetica" w:eastAsia="Helvetica" w:cs="Helvetica"/>
          <w:i/>
          <w:iCs/>
        </w:rPr>
        <w:t>Jantra Šímová)</w:t>
      </w:r>
    </w:p>
    <w:p w:rsidR="488290D9" w:rsidP="160100E5" w:rsidRDefault="488290D9" w14:paraId="51EA253B" w14:textId="0B63B3D7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KravaQ </w:t>
      </w:r>
      <w:r w:rsidRPr="160100E5">
        <w:rPr>
          <w:rFonts w:ascii="Helvetica" w:hAnsi="Helvetica" w:eastAsia="Helvetica" w:cs="Helvetica"/>
          <w:i/>
          <w:iCs/>
        </w:rPr>
        <w:t>(FAVU VUT)</w:t>
      </w:r>
    </w:p>
    <w:p w:rsidR="488290D9" w:rsidP="160100E5" w:rsidRDefault="488290D9" w14:paraId="4278CF42" w14:textId="23355A3A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KRYT </w:t>
      </w:r>
      <w:r w:rsidRPr="160100E5">
        <w:rPr>
          <w:rFonts w:ascii="Helvetica" w:hAnsi="Helvetica" w:eastAsia="Helvetica" w:cs="Helvetica"/>
          <w:i/>
          <w:iCs/>
        </w:rPr>
        <w:t>(FUD UJEP)</w:t>
      </w:r>
    </w:p>
    <w:p w:rsidR="488290D9" w:rsidP="160100E5" w:rsidRDefault="488290D9" w14:paraId="4ABAD51F" w14:textId="206C9C21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Předměty denní potřeby </w:t>
      </w:r>
      <w:r w:rsidRPr="160100E5">
        <w:rPr>
          <w:rFonts w:ascii="Helvetica" w:hAnsi="Helvetica" w:eastAsia="Helvetica" w:cs="Helvetica"/>
          <w:i/>
          <w:iCs/>
        </w:rPr>
        <w:t>(Adéla Fajtová)</w:t>
      </w:r>
    </w:p>
    <w:p w:rsidR="488290D9" w:rsidP="160100E5" w:rsidRDefault="488290D9" w14:paraId="2F7C720E" w14:textId="3889ED71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Sešit věčné prohry </w:t>
      </w:r>
      <w:r w:rsidRPr="160100E5">
        <w:rPr>
          <w:rFonts w:ascii="Helvetica" w:hAnsi="Helvetica" w:eastAsia="Helvetica" w:cs="Helvetica"/>
          <w:i/>
          <w:iCs/>
        </w:rPr>
        <w:t>(Anežka Hájková)</w:t>
      </w:r>
    </w:p>
    <w:p w:rsidR="160100E5" w:rsidP="160100E5" w:rsidRDefault="160100E5" w14:paraId="3E360C80" w14:textId="5FD5F253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44604D88" w14:textId="326D19AA">
      <w:pPr>
        <w:spacing w:after="0" w:line="276" w:lineRule="auto"/>
        <w:rPr>
          <w:rFonts w:ascii="Helvetica" w:hAnsi="Helvetica" w:eastAsia="Helvetica" w:cs="Helvetica"/>
          <w:b/>
          <w:bCs/>
        </w:rPr>
      </w:pPr>
      <w:r w:rsidRPr="160100E5">
        <w:rPr>
          <w:rFonts w:ascii="Helvetica" w:hAnsi="Helvetica" w:eastAsia="Helvetica" w:cs="Helvetica"/>
          <w:b/>
          <w:bCs/>
        </w:rPr>
        <w:t xml:space="preserve">Kurátorský výběr slovenských knih: </w:t>
      </w:r>
    </w:p>
    <w:p w:rsidR="160100E5" w:rsidP="160100E5" w:rsidRDefault="160100E5" w14:paraId="4332C884" w14:textId="17C539EE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7242DB3F" w14:textId="55EEFD5B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Aby bolo viac svetla </w:t>
      </w:r>
      <w:r w:rsidRPr="160100E5">
        <w:rPr>
          <w:rFonts w:ascii="Helvetica" w:hAnsi="Helvetica" w:eastAsia="Helvetica" w:cs="Helvetica"/>
          <w:i/>
          <w:iCs/>
        </w:rPr>
        <w:t>(aukční společnost SOGA)</w:t>
      </w:r>
    </w:p>
    <w:p w:rsidR="488290D9" w:rsidP="160100E5" w:rsidRDefault="488290D9" w14:paraId="160A9749" w14:textId="543FAA36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Aha, lišajník! </w:t>
      </w:r>
      <w:r w:rsidRPr="160100E5">
        <w:rPr>
          <w:rFonts w:ascii="Helvetica" w:hAnsi="Helvetica" w:eastAsia="Helvetica" w:cs="Helvetica"/>
          <w:i/>
          <w:iCs/>
        </w:rPr>
        <w:t>(LOM)</w:t>
      </w:r>
    </w:p>
    <w:p w:rsidR="488290D9" w:rsidP="160100E5" w:rsidRDefault="488290D9" w14:paraId="1DA3C14A" w14:textId="742B5A1E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AVION </w:t>
      </w:r>
      <w:r w:rsidRPr="160100E5">
        <w:rPr>
          <w:rFonts w:ascii="Helvetica" w:hAnsi="Helvetica" w:eastAsia="Helvetica" w:cs="Helvetica"/>
          <w:i/>
          <w:iCs/>
        </w:rPr>
        <w:t>(Čierné diery)</w:t>
      </w:r>
    </w:p>
    <w:p w:rsidR="488290D9" w:rsidP="160100E5" w:rsidRDefault="488290D9" w14:paraId="03BD06D0" w14:textId="422C9604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Blízke veci: Príbehy ľudí Gemera na dlani </w:t>
      </w:r>
      <w:r w:rsidRPr="160100E5">
        <w:rPr>
          <w:rFonts w:ascii="Helvetica" w:hAnsi="Helvetica" w:eastAsia="Helvetica" w:cs="Helvetica"/>
          <w:i/>
          <w:iCs/>
        </w:rPr>
        <w:t>(Čierné diery)</w:t>
      </w:r>
    </w:p>
    <w:p w:rsidR="488290D9" w:rsidP="160100E5" w:rsidRDefault="488290D9" w14:paraId="313F0146" w14:textId="5367F552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Catalogue of Endings </w:t>
      </w:r>
      <w:r w:rsidRPr="160100E5">
        <w:rPr>
          <w:rFonts w:ascii="Helvetica" w:hAnsi="Helvetica" w:eastAsia="Helvetica" w:cs="Helvetica"/>
          <w:i/>
          <w:iCs/>
        </w:rPr>
        <w:t>(New Tradition)</w:t>
      </w:r>
    </w:p>
    <w:p w:rsidR="488290D9" w:rsidP="160100E5" w:rsidRDefault="488290D9" w14:paraId="473E099E" w14:textId="365D490D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DIZAJN:FOR:UM </w:t>
      </w:r>
      <w:r w:rsidRPr="160100E5">
        <w:rPr>
          <w:rFonts w:ascii="Helvetica" w:hAnsi="Helvetica" w:eastAsia="Helvetica" w:cs="Helvetica"/>
          <w:i/>
          <w:iCs/>
        </w:rPr>
        <w:t>(vydavatelstvo SAV)</w:t>
      </w:r>
    </w:p>
    <w:p w:rsidR="488290D9" w:rsidP="160100E5" w:rsidRDefault="488290D9" w14:paraId="60B9A70E" w14:textId="4E114D72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>Nehybný pútnik (KPTL)</w:t>
      </w:r>
    </w:p>
    <w:p w:rsidR="488290D9" w:rsidP="238ED5CE" w:rsidRDefault="488290D9" w14:paraId="33967DE6" w14:textId="628F0754">
      <w:pPr>
        <w:spacing w:after="0" w:line="276" w:lineRule="auto"/>
        <w:rPr>
          <w:rFonts w:ascii="Helvetica" w:hAnsi="Helvetica" w:eastAsia="Helvetica" w:cs="Helvetica"/>
          <w:i w:val="1"/>
          <w:iCs w:val="1"/>
        </w:rPr>
      </w:pPr>
      <w:r w:rsidRPr="238ED5CE" w:rsidR="488290D9">
        <w:rPr>
          <w:rFonts w:ascii="Helvetica" w:hAnsi="Helvetica" w:eastAsia="Helvetica" w:cs="Helvetica"/>
        </w:rPr>
        <w:t>Nechaj</w:t>
      </w:r>
      <w:r w:rsidRPr="238ED5CE" w:rsidR="488290D9">
        <w:rPr>
          <w:rFonts w:ascii="Helvetica" w:hAnsi="Helvetica" w:eastAsia="Helvetica" w:cs="Helvetica"/>
        </w:rPr>
        <w:t xml:space="preserve"> tak – o </w:t>
      </w:r>
      <w:r w:rsidRPr="238ED5CE" w:rsidR="488290D9">
        <w:rPr>
          <w:rFonts w:ascii="Helvetica" w:hAnsi="Helvetica" w:eastAsia="Helvetica" w:cs="Helvetica"/>
        </w:rPr>
        <w:t>dievčátku</w:t>
      </w:r>
      <w:r w:rsidRPr="238ED5CE" w:rsidR="488290D9">
        <w:rPr>
          <w:rFonts w:ascii="Helvetica" w:hAnsi="Helvetica" w:eastAsia="Helvetica" w:cs="Helvetica"/>
        </w:rPr>
        <w:t xml:space="preserve">, </w:t>
      </w:r>
      <w:r w:rsidRPr="238ED5CE" w:rsidR="488290D9">
        <w:rPr>
          <w:rFonts w:ascii="Helvetica" w:hAnsi="Helvetica" w:eastAsia="Helvetica" w:cs="Helvetica"/>
        </w:rPr>
        <w:t>ktoré</w:t>
      </w:r>
      <w:r w:rsidRPr="238ED5CE" w:rsidR="488290D9">
        <w:rPr>
          <w:rFonts w:ascii="Helvetica" w:hAnsi="Helvetica" w:eastAsia="Helvetica" w:cs="Helvetica"/>
        </w:rPr>
        <w:t xml:space="preserve"> nikdy ni</w:t>
      </w:r>
      <w:r w:rsidRPr="238ED5CE" w:rsidR="6BC2D7CD">
        <w:rPr>
          <w:rFonts w:ascii="Helvetica" w:hAnsi="Helvetica" w:eastAsia="Helvetica" w:cs="Helvetica"/>
        </w:rPr>
        <w:t>č od nikoho</w:t>
      </w:r>
      <w:r w:rsidRPr="238ED5CE" w:rsidR="488290D9">
        <w:rPr>
          <w:rFonts w:ascii="Helvetica" w:hAnsi="Helvetica" w:eastAsia="Helvetica" w:cs="Helvetica"/>
        </w:rPr>
        <w:t xml:space="preserve"> </w:t>
      </w:r>
      <w:r w:rsidRPr="238ED5CE" w:rsidR="488290D9">
        <w:rPr>
          <w:rFonts w:ascii="Helvetica" w:hAnsi="Helvetica" w:eastAsia="Helvetica" w:cs="Helvetica"/>
        </w:rPr>
        <w:t>nech</w:t>
      </w:r>
      <w:r w:rsidRPr="238ED5CE" w:rsidR="0E30D3DC">
        <w:rPr>
          <w:rFonts w:ascii="Helvetica" w:hAnsi="Helvetica" w:eastAsia="Helvetica" w:cs="Helvetica"/>
        </w:rPr>
        <w:t>ce</w:t>
      </w:r>
      <w:r w:rsidRPr="238ED5CE" w:rsidR="488290D9">
        <w:rPr>
          <w:rFonts w:ascii="Helvetica" w:hAnsi="Helvetica" w:eastAsia="Helvetica" w:cs="Helvetica"/>
        </w:rPr>
        <w:t>lo</w:t>
      </w:r>
      <w:r w:rsidRPr="238ED5CE" w:rsidR="488290D9">
        <w:rPr>
          <w:rFonts w:ascii="Helvetica" w:hAnsi="Helvetica" w:eastAsia="Helvetica" w:cs="Helvetica"/>
        </w:rPr>
        <w:t xml:space="preserve"> </w:t>
      </w:r>
      <w:r w:rsidRPr="238ED5CE" w:rsidR="488290D9">
        <w:rPr>
          <w:rFonts w:ascii="Helvetica" w:hAnsi="Helvetica" w:eastAsia="Helvetica" w:cs="Helvetica"/>
          <w:i w:val="1"/>
          <w:iCs w:val="1"/>
        </w:rPr>
        <w:t>(</w:t>
      </w:r>
      <w:r w:rsidRPr="238ED5CE" w:rsidR="488290D9">
        <w:rPr>
          <w:rFonts w:ascii="Helvetica" w:hAnsi="Helvetica" w:eastAsia="Helvetica" w:cs="Helvetica"/>
          <w:i w:val="1"/>
          <w:iCs w:val="1"/>
        </w:rPr>
        <w:t>Únia</w:t>
      </w:r>
      <w:r w:rsidRPr="238ED5CE" w:rsidR="488290D9">
        <w:rPr>
          <w:rFonts w:ascii="Helvetica" w:hAnsi="Helvetica" w:eastAsia="Helvetica" w:cs="Helvetica"/>
          <w:i w:val="1"/>
          <w:iCs w:val="1"/>
        </w:rPr>
        <w:t xml:space="preserve"> mateřských center)</w:t>
      </w:r>
    </w:p>
    <w:p w:rsidR="488290D9" w:rsidP="160100E5" w:rsidRDefault="488290D9" w14:paraId="2A88F367" w14:textId="4FA900CD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Rozumne rastúce mesto </w:t>
      </w:r>
      <w:r w:rsidRPr="160100E5">
        <w:rPr>
          <w:rFonts w:ascii="Helvetica" w:hAnsi="Helvetica" w:eastAsia="Helvetica" w:cs="Helvetica"/>
          <w:i/>
          <w:iCs/>
        </w:rPr>
        <w:t>(Slovart)</w:t>
      </w:r>
    </w:p>
    <w:p w:rsidR="488290D9" w:rsidP="160100E5" w:rsidRDefault="488290D9" w14:paraId="4C7B0B1A" w14:textId="55B79E1F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</w:rPr>
        <w:t xml:space="preserve">Srdce nie je párový orgán </w:t>
      </w:r>
      <w:r w:rsidRPr="160100E5">
        <w:rPr>
          <w:rFonts w:ascii="Helvetica" w:hAnsi="Helvetica" w:eastAsia="Helvetica" w:cs="Helvetica"/>
          <w:i/>
          <w:iCs/>
        </w:rPr>
        <w:t>(Artforum</w:t>
      </w:r>
      <w:r w:rsidRPr="160100E5">
        <w:rPr>
          <w:rFonts w:ascii="Helvetica" w:hAnsi="Helvetica" w:eastAsia="Helvetica" w:cs="Helvetica"/>
        </w:rPr>
        <w:t>)</w:t>
      </w:r>
    </w:p>
    <w:p w:rsidR="488290D9" w:rsidP="160100E5" w:rsidRDefault="488290D9" w14:paraId="0A52D0A3" w14:textId="6F89C025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>Sylwa Rérum (</w:t>
      </w:r>
      <w:r w:rsidRPr="160100E5">
        <w:rPr>
          <w:rFonts w:ascii="Helvetica" w:hAnsi="Helvetica" w:eastAsia="Helvetica" w:cs="Helvetica"/>
          <w:i/>
          <w:iCs/>
        </w:rPr>
        <w:t>KK Bagala)</w:t>
      </w:r>
    </w:p>
    <w:p w:rsidR="488290D9" w:rsidP="160100E5" w:rsidRDefault="488290D9" w14:paraId="4D461A8F" w14:textId="7AC9A5B9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Šiel som po meste a na ulici stálo </w:t>
      </w:r>
      <w:r w:rsidRPr="160100E5">
        <w:rPr>
          <w:rFonts w:ascii="Helvetica" w:hAnsi="Helvetica" w:eastAsia="Helvetica" w:cs="Helvetica"/>
          <w:i/>
          <w:iCs/>
        </w:rPr>
        <w:t>(Literárná bašta)</w:t>
      </w:r>
    </w:p>
    <w:p w:rsidR="488290D9" w:rsidP="160100E5" w:rsidRDefault="488290D9" w14:paraId="3B0779BA" w14:textId="6B77443C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ÚĽUV 1945-1989 </w:t>
      </w:r>
      <w:r w:rsidRPr="160100E5">
        <w:rPr>
          <w:rFonts w:ascii="Helvetica" w:hAnsi="Helvetica" w:eastAsia="Helvetica" w:cs="Helvetica"/>
          <w:i/>
          <w:iCs/>
        </w:rPr>
        <w:t>(Slovart a ÚĽUV)</w:t>
      </w:r>
    </w:p>
    <w:p w:rsidR="488290D9" w:rsidP="160100E5" w:rsidRDefault="488290D9" w14:paraId="0D503871" w14:textId="07705063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>Väzenské divadlo a globálná kríza väzeňského systému (</w:t>
      </w:r>
      <w:r w:rsidRPr="160100E5">
        <w:rPr>
          <w:rFonts w:ascii="Helvetica" w:hAnsi="Helvetica" w:eastAsia="Helvetica" w:cs="Helvetica"/>
          <w:i/>
          <w:iCs/>
        </w:rPr>
        <w:t>KPTL)</w:t>
      </w:r>
    </w:p>
    <w:p w:rsidR="488290D9" w:rsidP="160100E5" w:rsidRDefault="488290D9" w14:paraId="04B27E5A" w14:textId="2345276E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Veľmi nás mrzí, že… </w:t>
      </w:r>
      <w:r w:rsidRPr="160100E5">
        <w:rPr>
          <w:rFonts w:ascii="Helvetica" w:hAnsi="Helvetica" w:eastAsia="Helvetica" w:cs="Helvetica"/>
          <w:i/>
          <w:iCs/>
        </w:rPr>
        <w:t>(Literárna bašta)</w:t>
      </w:r>
    </w:p>
    <w:p w:rsidR="488290D9" w:rsidP="160100E5" w:rsidRDefault="488290D9" w14:paraId="1F913C16" w14:textId="0CA201C8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Volajte ma Mandy </w:t>
      </w:r>
      <w:r w:rsidRPr="160100E5">
        <w:rPr>
          <w:rFonts w:ascii="Helvetica" w:hAnsi="Helvetica" w:eastAsia="Helvetica" w:cs="Helvetica"/>
          <w:i/>
          <w:iCs/>
        </w:rPr>
        <w:t>(Artforum)</w:t>
      </w:r>
    </w:p>
    <w:p w:rsidR="160100E5" w:rsidP="160100E5" w:rsidRDefault="160100E5" w14:paraId="27A4CF21" w14:textId="04941A8D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1123C795" w14:textId="6105A2B7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  <w:b/>
          <w:bCs/>
        </w:rPr>
        <w:t xml:space="preserve">Ceny za vynikající polygrafické zpracování </w:t>
      </w:r>
      <w:r w:rsidRPr="160100E5">
        <w:rPr>
          <w:rFonts w:ascii="Helvetica" w:hAnsi="Helvetica" w:eastAsia="Helvetica" w:cs="Helvetica"/>
        </w:rPr>
        <w:t>udělované Svazem polygrafických podnikatelů:</w:t>
      </w:r>
    </w:p>
    <w:p w:rsidR="488290D9" w:rsidP="160100E5" w:rsidRDefault="488290D9" w14:paraId="4A0B56AA" w14:textId="27F96A23">
      <w:pPr>
        <w:numPr>
          <w:ilvl w:val="0"/>
          <w:numId w:val="1"/>
        </w:num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Imaginárium bratří Formanů a jejich přátel </w:t>
      </w:r>
      <w:r w:rsidRPr="160100E5">
        <w:rPr>
          <w:rFonts w:ascii="Helvetica" w:hAnsi="Helvetica" w:eastAsia="Helvetica" w:cs="Helvetica"/>
          <w:i/>
          <w:iCs/>
        </w:rPr>
        <w:t>(K-A-V-K-A)</w:t>
      </w:r>
    </w:p>
    <w:p w:rsidR="488290D9" w:rsidP="160100E5" w:rsidRDefault="488290D9" w14:paraId="43FCE495" w14:textId="543B58BF">
      <w:pPr>
        <w:numPr>
          <w:ilvl w:val="0"/>
          <w:numId w:val="1"/>
        </w:num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>Jak jsem potkal ryby (</w:t>
      </w:r>
      <w:r w:rsidRPr="160100E5">
        <w:rPr>
          <w:rFonts w:ascii="Helvetica" w:hAnsi="Helvetica" w:eastAsia="Helvetica" w:cs="Helvetica"/>
          <w:i/>
          <w:iCs/>
        </w:rPr>
        <w:t>Arbor vitae)</w:t>
      </w:r>
    </w:p>
    <w:p w:rsidR="488290D9" w:rsidP="160100E5" w:rsidRDefault="488290D9" w14:paraId="5C7CFCDA" w14:textId="61B5D825">
      <w:pPr>
        <w:numPr>
          <w:ilvl w:val="0"/>
          <w:numId w:val="1"/>
        </w:num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ZOOM </w:t>
      </w:r>
      <w:r w:rsidRPr="160100E5">
        <w:rPr>
          <w:rFonts w:ascii="Helvetica" w:hAnsi="Helvetica" w:eastAsia="Helvetica" w:cs="Helvetica"/>
          <w:i/>
          <w:iCs/>
        </w:rPr>
        <w:t>(Gabriel Urbánek)</w:t>
      </w:r>
    </w:p>
    <w:p w:rsidR="488290D9" w:rsidP="160100E5" w:rsidRDefault="488290D9" w14:paraId="303E9A4D" w14:textId="2705A9BC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Zvláštní uznání: Atlas filigránů ze 16. století papírny ve Starých horách u Jihlavy </w:t>
      </w:r>
      <w:r w:rsidRPr="160100E5">
        <w:rPr>
          <w:rFonts w:ascii="Helvetica" w:hAnsi="Helvetica" w:eastAsia="Helvetica" w:cs="Helvetica"/>
          <w:i/>
          <w:iCs/>
        </w:rPr>
        <w:t>(Společenstvo českých knihařů)</w:t>
      </w:r>
    </w:p>
    <w:p w:rsidR="160100E5" w:rsidP="160100E5" w:rsidRDefault="160100E5" w14:paraId="32A3EEAB" w14:textId="223CF610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5D107037" w14:textId="0AE74145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  <w:b/>
          <w:bCs/>
        </w:rPr>
        <w:t xml:space="preserve">Cena Vojtěcha Preissiga </w:t>
      </w:r>
      <w:r w:rsidRPr="160100E5">
        <w:rPr>
          <w:rFonts w:ascii="Helvetica" w:hAnsi="Helvetica" w:eastAsia="Helvetica" w:cs="Helvetica"/>
        </w:rPr>
        <w:t>udělovaná Spolkem českých bibliofilů:</w:t>
      </w:r>
    </w:p>
    <w:p w:rsidR="488290D9" w:rsidP="160100E5" w:rsidRDefault="488290D9" w14:paraId="30521AAB" w14:textId="7EDE4488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Oskar Wiener: Staropražské kukátko </w:t>
      </w:r>
      <w:r w:rsidRPr="160100E5">
        <w:rPr>
          <w:rFonts w:ascii="Helvetica" w:hAnsi="Helvetica" w:eastAsia="Helvetica" w:cs="Helvetica"/>
          <w:i/>
          <w:iCs/>
        </w:rPr>
        <w:t>(Arbor vitae)</w:t>
      </w:r>
    </w:p>
    <w:p w:rsidR="160100E5" w:rsidP="160100E5" w:rsidRDefault="160100E5" w14:paraId="5983E44E" w14:textId="2183B492">
      <w:pPr>
        <w:spacing w:after="0" w:line="276" w:lineRule="auto"/>
        <w:rPr>
          <w:rFonts w:ascii="Helvetica" w:hAnsi="Helvetica" w:eastAsia="Helvetica" w:cs="Helvetica"/>
        </w:rPr>
      </w:pPr>
    </w:p>
    <w:p w:rsidR="488290D9" w:rsidP="160100E5" w:rsidRDefault="488290D9" w14:paraId="607BB7D4" w14:textId="7B2376B5">
      <w:pPr>
        <w:spacing w:after="0" w:line="276" w:lineRule="auto"/>
        <w:rPr>
          <w:rFonts w:ascii="Helvetica" w:hAnsi="Helvetica" w:eastAsia="Helvetica" w:cs="Helvetica"/>
        </w:rPr>
      </w:pPr>
      <w:r w:rsidRPr="160100E5">
        <w:rPr>
          <w:rFonts w:ascii="Helvetica" w:hAnsi="Helvetica" w:eastAsia="Helvetica" w:cs="Helvetica"/>
          <w:b/>
          <w:bCs/>
        </w:rPr>
        <w:t xml:space="preserve">Cena za vynikající ilustraci </w:t>
      </w:r>
      <w:r w:rsidRPr="160100E5">
        <w:rPr>
          <w:rFonts w:ascii="Helvetica" w:hAnsi="Helvetica" w:eastAsia="Helvetica" w:cs="Helvetica"/>
        </w:rPr>
        <w:t>udělovaná SČUG Hollar:</w:t>
      </w:r>
    </w:p>
    <w:p w:rsidR="488290D9" w:rsidP="160100E5" w:rsidRDefault="488290D9" w14:paraId="6FA7865D" w14:textId="722E0E46">
      <w:pPr>
        <w:spacing w:after="0" w:line="276" w:lineRule="auto"/>
        <w:rPr>
          <w:rFonts w:ascii="Helvetica" w:hAnsi="Helvetica" w:eastAsia="Helvetica" w:cs="Helvetica"/>
          <w:i/>
          <w:iCs/>
        </w:rPr>
      </w:pPr>
      <w:r w:rsidRPr="160100E5">
        <w:rPr>
          <w:rFonts w:ascii="Helvetica" w:hAnsi="Helvetica" w:eastAsia="Helvetica" w:cs="Helvetica"/>
        </w:rPr>
        <w:t xml:space="preserve">ÓÓÓ aneb Velké žvýkačkové neštěstí </w:t>
      </w:r>
      <w:r w:rsidRPr="160100E5">
        <w:rPr>
          <w:rFonts w:ascii="Helvetica" w:hAnsi="Helvetica" w:eastAsia="Helvetica" w:cs="Helvetica"/>
          <w:i/>
          <w:iCs/>
        </w:rPr>
        <w:t>(Baobab)</w:t>
      </w:r>
    </w:p>
    <w:p w:rsidR="160100E5" w:rsidP="160100E5" w:rsidRDefault="160100E5" w14:paraId="270BD681" w14:textId="4C0BA96E">
      <w:pPr>
        <w:spacing w:after="0" w:line="276" w:lineRule="auto"/>
        <w:rPr>
          <w:rFonts w:ascii="Helvetica" w:hAnsi="Helvetica" w:eastAsia="Helvetica" w:cs="Helvetica"/>
          <w:i/>
          <w:iCs/>
          <w:sz w:val="20"/>
          <w:szCs w:val="20"/>
        </w:rPr>
      </w:pPr>
    </w:p>
    <w:p w:rsidR="160100E5" w:rsidP="160100E5" w:rsidRDefault="160100E5" w14:paraId="3FCBBDD3" w14:textId="08436840">
      <w:pPr>
        <w:spacing w:after="0" w:line="276" w:lineRule="auto"/>
        <w:rPr>
          <w:rFonts w:ascii="Helvetica" w:hAnsi="Helvetica" w:eastAsia="Helvetica" w:cs="Helvetica"/>
          <w:i/>
          <w:iCs/>
          <w:sz w:val="20"/>
          <w:szCs w:val="20"/>
        </w:rPr>
      </w:pPr>
    </w:p>
    <w:p w:rsidR="160100E5" w:rsidP="160100E5" w:rsidRDefault="160100E5" w14:paraId="15C35AEF" w14:textId="4ABE02BF">
      <w:pPr>
        <w:spacing w:after="0" w:line="276" w:lineRule="auto"/>
        <w:rPr>
          <w:rFonts w:ascii="Helvetica" w:hAnsi="Helvetica" w:eastAsia="Helvetica" w:cs="Helvetica"/>
          <w:i/>
          <w:iCs/>
          <w:sz w:val="20"/>
          <w:szCs w:val="20"/>
        </w:rPr>
      </w:pPr>
    </w:p>
    <w:p w:rsidR="00D016DA" w:rsidP="160100E5" w:rsidRDefault="00D016DA" w14:paraId="4FFC0ACF" w14:textId="41078E62">
      <w:pPr>
        <w:spacing w:after="0" w:line="276" w:lineRule="auto"/>
        <w:rPr>
          <w:rFonts w:ascii="Helvetica" w:hAnsi="Helvetica" w:eastAsia="Helvetica" w:cs="Helvetica"/>
          <w:sz w:val="20"/>
          <w:szCs w:val="20"/>
        </w:rPr>
      </w:pPr>
      <w:r w:rsidRPr="160100E5">
        <w:rPr>
          <w:rFonts w:ascii="Helvetica" w:hAnsi="Helvetica" w:eastAsia="Helvetica" w:cs="Helvetica"/>
          <w:sz w:val="20"/>
          <w:szCs w:val="20"/>
        </w:rPr>
        <w:t xml:space="preserve">Fotomateriál a grafický design NČKR 2025 </w:t>
      </w:r>
      <w:hyperlink r:id="rId10">
        <w:r w:rsidRPr="160100E5">
          <w:rPr>
            <w:rStyle w:val="Hypertextovodkaz"/>
            <w:b/>
            <w:bCs/>
            <w:color w:val="auto"/>
          </w:rPr>
          <w:t>ZDE</w:t>
        </w:r>
      </w:hyperlink>
    </w:p>
    <w:p w:rsidR="160100E5" w:rsidP="160100E5" w:rsidRDefault="160100E5" w14:paraId="0C25D897" w14:textId="18A68C39">
      <w:pPr>
        <w:spacing w:after="0" w:line="276" w:lineRule="auto"/>
        <w:rPr>
          <w:rFonts w:ascii="Helvetica" w:hAnsi="Helvetica" w:eastAsia="Helvetica" w:cs="Helvetica"/>
          <w:sz w:val="20"/>
          <w:szCs w:val="20"/>
        </w:rPr>
      </w:pPr>
    </w:p>
    <w:p w:rsidR="160100E5" w:rsidP="160100E5" w:rsidRDefault="160100E5" w14:paraId="22B68214" w14:textId="69E475BD">
      <w:pPr>
        <w:spacing w:after="0" w:line="276" w:lineRule="auto"/>
        <w:rPr>
          <w:rFonts w:ascii="Helvetica" w:hAnsi="Helvetica" w:eastAsia="Helvetica" w:cs="Helvetica"/>
          <w:sz w:val="20"/>
          <w:szCs w:val="20"/>
        </w:rPr>
      </w:pPr>
    </w:p>
    <w:p w:rsidR="072196E8" w:rsidP="160100E5" w:rsidRDefault="072196E8" w14:paraId="1B0DACDB" w14:textId="040A3530">
      <w:pPr>
        <w:spacing w:after="0" w:line="276" w:lineRule="auto"/>
        <w:rPr>
          <w:rFonts w:ascii="Helvetica" w:hAnsi="Helvetica" w:eastAsia="Helvetica" w:cs="Helvetica"/>
          <w:sz w:val="20"/>
          <w:szCs w:val="20"/>
        </w:rPr>
      </w:pPr>
      <w:r w:rsidRPr="160100E5">
        <w:rPr>
          <w:rFonts w:ascii="Helvetica" w:hAnsi="Helvetica" w:eastAsia="Helvetica" w:cs="Helvetica"/>
          <w:sz w:val="20"/>
          <w:szCs w:val="20"/>
        </w:rPr>
        <w:t xml:space="preserve">Dotazy o soutěži NČKR </w:t>
      </w:r>
      <w:r>
        <w:tab/>
      </w:r>
      <w:r>
        <w:tab/>
      </w:r>
      <w:r>
        <w:tab/>
      </w:r>
      <w:r>
        <w:tab/>
      </w:r>
      <w:r>
        <w:tab/>
      </w:r>
      <w:r w:rsidRPr="160100E5">
        <w:rPr>
          <w:rFonts w:ascii="Helvetica" w:hAnsi="Helvetica" w:eastAsia="Helvetica" w:cs="Helvetica"/>
          <w:sz w:val="20"/>
          <w:szCs w:val="20"/>
        </w:rPr>
        <w:t>PR Památník národního písemnictví</w:t>
      </w:r>
    </w:p>
    <w:p w:rsidR="00D016DA" w:rsidP="160100E5" w:rsidRDefault="00D016DA" w14:paraId="14E29A88" w14:textId="298BB06D">
      <w:pPr>
        <w:spacing w:after="0" w:line="276" w:lineRule="auto"/>
        <w:rPr>
          <w:rFonts w:ascii="Helvetica" w:hAnsi="Helvetica" w:eastAsia="Helvetica" w:cs="Helvetica"/>
          <w:sz w:val="20"/>
          <w:szCs w:val="20"/>
        </w:rPr>
      </w:pPr>
      <w:r w:rsidRPr="160100E5">
        <w:rPr>
          <w:rFonts w:ascii="Helvetica" w:hAnsi="Helvetica" w:eastAsia="Helvetica" w:cs="Helvetica"/>
          <w:sz w:val="20"/>
          <w:szCs w:val="20"/>
        </w:rPr>
        <w:t>MgA. Veronika Bendová, tajemnice soutěže</w:t>
      </w:r>
      <w:r>
        <w:tab/>
      </w:r>
      <w:r>
        <w:tab/>
      </w:r>
      <w:r>
        <w:tab/>
      </w:r>
      <w:r w:rsidRPr="160100E5" w:rsidR="12CDE6B2">
        <w:rPr>
          <w:rFonts w:ascii="Helvetica" w:hAnsi="Helvetica" w:eastAsia="Helvetica" w:cs="Helvetica"/>
          <w:sz w:val="20"/>
          <w:szCs w:val="20"/>
        </w:rPr>
        <w:t>MgA. Jan Kieweg, PR manažer</w:t>
      </w:r>
    </w:p>
    <w:p w:rsidR="00D016DA" w:rsidP="160100E5" w:rsidRDefault="00D016DA" w14:paraId="67E3DA70" w14:textId="59F69D3D">
      <w:pPr>
        <w:spacing w:after="0" w:line="276" w:lineRule="auto"/>
        <w:rPr>
          <w:rFonts w:ascii="Helvetica" w:hAnsi="Helvetica" w:eastAsia="Helvetica" w:cs="Helvetica"/>
          <w:sz w:val="20"/>
          <w:szCs w:val="20"/>
        </w:rPr>
      </w:pPr>
      <w:hyperlink r:id="rId11">
        <w:r w:rsidRPr="160100E5">
          <w:rPr>
            <w:rStyle w:val="Hypertextovodkaz"/>
          </w:rPr>
          <w:t>bendova@pamatnik-np.cz</w:t>
        </w:r>
      </w:hyperlink>
      <w:r>
        <w:tab/>
      </w:r>
      <w:r>
        <w:tab/>
      </w:r>
      <w:r>
        <w:tab/>
      </w:r>
      <w:r>
        <w:tab/>
      </w:r>
      <w:r>
        <w:tab/>
      </w:r>
      <w:hyperlink r:id="rId12">
        <w:r w:rsidRPr="160100E5" w:rsidR="3885090C">
          <w:rPr>
            <w:rStyle w:val="Hypertextovodkaz"/>
          </w:rPr>
          <w:t>kieweg@pamatnik-np.cz</w:t>
        </w:r>
      </w:hyperlink>
    </w:p>
    <w:sectPr w:rsidR="00D016DA">
      <w:headerReference w:type="default" r:id="rId13"/>
      <w:footerReference w:type="default" r:id="rId14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11B3A" w:rsidRDefault="00E11B3A" w14:paraId="2CC7820B" w14:textId="77777777">
      <w:pPr>
        <w:spacing w:after="0" w:line="240" w:lineRule="auto"/>
      </w:pPr>
      <w:r>
        <w:separator/>
      </w:r>
    </w:p>
  </w:endnote>
  <w:endnote w:type="continuationSeparator" w:id="0">
    <w:p w:rsidR="00E11B3A" w:rsidRDefault="00E11B3A" w14:paraId="043862F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39B6F4F4" w:rsidTr="39B6F4F4" w14:paraId="35281480" w14:textId="77777777">
      <w:trPr>
        <w:trHeight w:val="300"/>
      </w:trPr>
      <w:tc>
        <w:tcPr>
          <w:tcW w:w="3020" w:type="dxa"/>
        </w:tcPr>
        <w:p w:rsidR="39B6F4F4" w:rsidP="39B6F4F4" w:rsidRDefault="39B6F4F4" w14:paraId="6EA1A0D9" w14:textId="4904891F">
          <w:pPr>
            <w:pStyle w:val="Zhlav"/>
            <w:ind w:left="-115"/>
          </w:pPr>
        </w:p>
      </w:tc>
      <w:tc>
        <w:tcPr>
          <w:tcW w:w="3020" w:type="dxa"/>
        </w:tcPr>
        <w:p w:rsidR="39B6F4F4" w:rsidP="39B6F4F4" w:rsidRDefault="39B6F4F4" w14:paraId="6D3F3FE2" w14:textId="07FA3B05">
          <w:pPr>
            <w:pStyle w:val="Zhlav"/>
            <w:jc w:val="center"/>
          </w:pPr>
        </w:p>
      </w:tc>
      <w:tc>
        <w:tcPr>
          <w:tcW w:w="3020" w:type="dxa"/>
        </w:tcPr>
        <w:p w:rsidR="39B6F4F4" w:rsidP="39B6F4F4" w:rsidRDefault="39B6F4F4" w14:paraId="4F0B8259" w14:textId="4210DF45">
          <w:pPr>
            <w:pStyle w:val="Zhlav"/>
            <w:ind w:right="-115"/>
            <w:jc w:val="right"/>
          </w:pPr>
        </w:p>
      </w:tc>
    </w:tr>
  </w:tbl>
  <w:p w:rsidR="39B6F4F4" w:rsidP="39B6F4F4" w:rsidRDefault="39B6F4F4" w14:paraId="28051F3E" w14:textId="7CDD9EB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11B3A" w:rsidRDefault="00E11B3A" w14:paraId="3F0ABD02" w14:textId="77777777">
      <w:pPr>
        <w:spacing w:after="0" w:line="240" w:lineRule="auto"/>
      </w:pPr>
      <w:r>
        <w:separator/>
      </w:r>
    </w:p>
  </w:footnote>
  <w:footnote w:type="continuationSeparator" w:id="0">
    <w:p w:rsidR="00E11B3A" w:rsidRDefault="00E11B3A" w14:paraId="528D5EF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44AAD467" w:rsidP="44AAD467" w:rsidRDefault="44AAD467" w14:paraId="6864739B" w14:textId="0439A5FA">
    <w:pPr>
      <w:pStyle w:val="Zhlav"/>
    </w:pPr>
  </w:p>
  <w:tbl>
    <w:tblPr>
      <w:tblStyle w:val="Mkatabulky"/>
      <w:tblW w:w="0" w:type="auto"/>
      <w:tblBorders>
        <w:top w:val="none" w:color="000000" w:themeColor="text1" w:sz="12" w:space="0"/>
        <w:left w:val="none" w:color="000000" w:themeColor="text1" w:sz="12" w:space="0"/>
        <w:bottom w:val="none" w:color="000000" w:themeColor="text1" w:sz="12" w:space="0"/>
        <w:right w:val="none" w:color="000000" w:themeColor="text1" w:sz="12" w:space="0"/>
        <w:insideH w:val="none" w:color="000000" w:themeColor="text1" w:sz="12" w:space="0"/>
        <w:insideV w:val="none" w:color="000000" w:themeColor="text1" w:sz="12" w:space="0"/>
      </w:tblBorders>
      <w:tblLook w:val="06A0" w:firstRow="1" w:lastRow="0" w:firstColumn="1" w:lastColumn="0" w:noHBand="1" w:noVBand="1"/>
    </w:tblPr>
    <w:tblGrid>
      <w:gridCol w:w="4530"/>
      <w:gridCol w:w="4530"/>
    </w:tblGrid>
    <w:tr w:rsidR="44AAD467" w:rsidTr="44AAD467" w14:paraId="3423BC1A" w14:textId="77777777">
      <w:trPr>
        <w:trHeight w:val="300"/>
      </w:trPr>
      <w:tc>
        <w:tcPr>
          <w:tcW w:w="4530" w:type="dxa"/>
        </w:tcPr>
        <w:p w:rsidR="44AAD467" w:rsidP="44AAD467" w:rsidRDefault="44AAD467" w14:paraId="231208A9" w14:textId="67998942">
          <w:pPr>
            <w:pStyle w:val="Zhlav"/>
          </w:pPr>
          <w:r>
            <w:rPr>
              <w:noProof/>
            </w:rPr>
            <w:drawing>
              <wp:inline distT="0" distB="0" distL="0" distR="0" wp14:anchorId="543E2BA0" wp14:editId="05E85DAE">
                <wp:extent cx="2133600" cy="457200"/>
                <wp:effectExtent l="0" t="0" r="0" b="0"/>
                <wp:docPr id="937259533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37259533" name="Picture 93725953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360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0" w:type="dxa"/>
        </w:tcPr>
        <w:p w:rsidR="44AAD467" w:rsidP="44AAD467" w:rsidRDefault="44AAD467" w14:paraId="1791D13E" w14:textId="15C09C46">
          <w:pPr>
            <w:pStyle w:val="Zhlav"/>
          </w:pPr>
        </w:p>
      </w:tc>
    </w:tr>
  </w:tbl>
  <w:p w:rsidR="44AAD467" w:rsidP="44AAD467" w:rsidRDefault="44AAD467" w14:paraId="4B3D3FCE" w14:textId="2C5A669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71306"/>
    <w:multiLevelType w:val="hybridMultilevel"/>
    <w:tmpl w:val="FFFFFFFF"/>
    <w:lvl w:ilvl="0" w:tplc="7B561712">
      <w:start w:val="1"/>
      <w:numFmt w:val="decimal"/>
      <w:lvlText w:val="%1."/>
      <w:lvlJc w:val="left"/>
      <w:pPr>
        <w:ind w:left="720" w:hanging="360"/>
      </w:pPr>
    </w:lvl>
    <w:lvl w:ilvl="1" w:tplc="7E1C802E">
      <w:start w:val="1"/>
      <w:numFmt w:val="lowerLetter"/>
      <w:lvlText w:val="%2."/>
      <w:lvlJc w:val="left"/>
      <w:pPr>
        <w:ind w:left="1440" w:hanging="360"/>
      </w:pPr>
    </w:lvl>
    <w:lvl w:ilvl="2" w:tplc="F4AAD106">
      <w:start w:val="1"/>
      <w:numFmt w:val="lowerRoman"/>
      <w:lvlText w:val="%3."/>
      <w:lvlJc w:val="right"/>
      <w:pPr>
        <w:ind w:left="2160" w:hanging="180"/>
      </w:pPr>
    </w:lvl>
    <w:lvl w:ilvl="3" w:tplc="85F2058E">
      <w:start w:val="1"/>
      <w:numFmt w:val="decimal"/>
      <w:lvlText w:val="%4."/>
      <w:lvlJc w:val="left"/>
      <w:pPr>
        <w:ind w:left="2880" w:hanging="360"/>
      </w:pPr>
    </w:lvl>
    <w:lvl w:ilvl="4" w:tplc="7BD8AA4C">
      <w:start w:val="1"/>
      <w:numFmt w:val="lowerLetter"/>
      <w:lvlText w:val="%5."/>
      <w:lvlJc w:val="left"/>
      <w:pPr>
        <w:ind w:left="3600" w:hanging="360"/>
      </w:pPr>
    </w:lvl>
    <w:lvl w:ilvl="5" w:tplc="990044D0">
      <w:start w:val="1"/>
      <w:numFmt w:val="lowerRoman"/>
      <w:lvlText w:val="%6."/>
      <w:lvlJc w:val="right"/>
      <w:pPr>
        <w:ind w:left="4320" w:hanging="180"/>
      </w:pPr>
    </w:lvl>
    <w:lvl w:ilvl="6" w:tplc="412219C8">
      <w:start w:val="1"/>
      <w:numFmt w:val="decimal"/>
      <w:lvlText w:val="%7."/>
      <w:lvlJc w:val="left"/>
      <w:pPr>
        <w:ind w:left="5040" w:hanging="360"/>
      </w:pPr>
    </w:lvl>
    <w:lvl w:ilvl="7" w:tplc="91108044">
      <w:start w:val="1"/>
      <w:numFmt w:val="lowerLetter"/>
      <w:lvlText w:val="%8."/>
      <w:lvlJc w:val="left"/>
      <w:pPr>
        <w:ind w:left="5760" w:hanging="360"/>
      </w:pPr>
    </w:lvl>
    <w:lvl w:ilvl="8" w:tplc="482882A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B94409"/>
    <w:multiLevelType w:val="hybridMultilevel"/>
    <w:tmpl w:val="FFFFFFFF"/>
    <w:lvl w:ilvl="0" w:tplc="C232B4F8">
      <w:start w:val="1"/>
      <w:numFmt w:val="decimal"/>
      <w:lvlText w:val="%1."/>
      <w:lvlJc w:val="left"/>
      <w:pPr>
        <w:ind w:left="720" w:hanging="360"/>
      </w:pPr>
    </w:lvl>
    <w:lvl w:ilvl="1" w:tplc="FCF263FC">
      <w:start w:val="1"/>
      <w:numFmt w:val="lowerLetter"/>
      <w:lvlText w:val="%2."/>
      <w:lvlJc w:val="left"/>
      <w:pPr>
        <w:ind w:left="1440" w:hanging="360"/>
      </w:pPr>
    </w:lvl>
    <w:lvl w:ilvl="2" w:tplc="3CE6BCDE">
      <w:start w:val="1"/>
      <w:numFmt w:val="lowerRoman"/>
      <w:lvlText w:val="%3."/>
      <w:lvlJc w:val="right"/>
      <w:pPr>
        <w:ind w:left="2160" w:hanging="180"/>
      </w:pPr>
    </w:lvl>
    <w:lvl w:ilvl="3" w:tplc="1DF21928">
      <w:start w:val="1"/>
      <w:numFmt w:val="decimal"/>
      <w:lvlText w:val="%4."/>
      <w:lvlJc w:val="left"/>
      <w:pPr>
        <w:ind w:left="2880" w:hanging="360"/>
      </w:pPr>
    </w:lvl>
    <w:lvl w:ilvl="4" w:tplc="858CC87A">
      <w:start w:val="1"/>
      <w:numFmt w:val="lowerLetter"/>
      <w:lvlText w:val="%5."/>
      <w:lvlJc w:val="left"/>
      <w:pPr>
        <w:ind w:left="3600" w:hanging="360"/>
      </w:pPr>
    </w:lvl>
    <w:lvl w:ilvl="5" w:tplc="A2947FEE">
      <w:start w:val="1"/>
      <w:numFmt w:val="lowerRoman"/>
      <w:lvlText w:val="%6."/>
      <w:lvlJc w:val="right"/>
      <w:pPr>
        <w:ind w:left="4320" w:hanging="180"/>
      </w:pPr>
    </w:lvl>
    <w:lvl w:ilvl="6" w:tplc="324AD0C2">
      <w:start w:val="1"/>
      <w:numFmt w:val="decimal"/>
      <w:lvlText w:val="%7."/>
      <w:lvlJc w:val="left"/>
      <w:pPr>
        <w:ind w:left="5040" w:hanging="360"/>
      </w:pPr>
    </w:lvl>
    <w:lvl w:ilvl="7" w:tplc="31FAA53A">
      <w:start w:val="1"/>
      <w:numFmt w:val="lowerLetter"/>
      <w:lvlText w:val="%8."/>
      <w:lvlJc w:val="left"/>
      <w:pPr>
        <w:ind w:left="5760" w:hanging="360"/>
      </w:pPr>
    </w:lvl>
    <w:lvl w:ilvl="8" w:tplc="50F07CE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EE4C27"/>
    <w:multiLevelType w:val="hybridMultilevel"/>
    <w:tmpl w:val="FFFFFFFF"/>
    <w:lvl w:ilvl="0" w:tplc="1AB63F0A">
      <w:start w:val="1"/>
      <w:numFmt w:val="decimal"/>
      <w:lvlText w:val="%1."/>
      <w:lvlJc w:val="left"/>
      <w:pPr>
        <w:ind w:left="720" w:hanging="360"/>
      </w:pPr>
    </w:lvl>
    <w:lvl w:ilvl="1" w:tplc="EF74DD94">
      <w:start w:val="1"/>
      <w:numFmt w:val="lowerLetter"/>
      <w:lvlText w:val="%2."/>
      <w:lvlJc w:val="left"/>
      <w:pPr>
        <w:ind w:left="1440" w:hanging="360"/>
      </w:pPr>
    </w:lvl>
    <w:lvl w:ilvl="2" w:tplc="15CC8116">
      <w:start w:val="1"/>
      <w:numFmt w:val="lowerRoman"/>
      <w:lvlText w:val="%3."/>
      <w:lvlJc w:val="right"/>
      <w:pPr>
        <w:ind w:left="2160" w:hanging="180"/>
      </w:pPr>
    </w:lvl>
    <w:lvl w:ilvl="3" w:tplc="97529112">
      <w:start w:val="1"/>
      <w:numFmt w:val="decimal"/>
      <w:lvlText w:val="%4."/>
      <w:lvlJc w:val="left"/>
      <w:pPr>
        <w:ind w:left="2880" w:hanging="360"/>
      </w:pPr>
    </w:lvl>
    <w:lvl w:ilvl="4" w:tplc="E4B48E18">
      <w:start w:val="1"/>
      <w:numFmt w:val="lowerLetter"/>
      <w:lvlText w:val="%5."/>
      <w:lvlJc w:val="left"/>
      <w:pPr>
        <w:ind w:left="3600" w:hanging="360"/>
      </w:pPr>
    </w:lvl>
    <w:lvl w:ilvl="5" w:tplc="A1FCB82E">
      <w:start w:val="1"/>
      <w:numFmt w:val="lowerRoman"/>
      <w:lvlText w:val="%6."/>
      <w:lvlJc w:val="right"/>
      <w:pPr>
        <w:ind w:left="4320" w:hanging="180"/>
      </w:pPr>
    </w:lvl>
    <w:lvl w:ilvl="6" w:tplc="582C2A80">
      <w:start w:val="1"/>
      <w:numFmt w:val="decimal"/>
      <w:lvlText w:val="%7."/>
      <w:lvlJc w:val="left"/>
      <w:pPr>
        <w:ind w:left="5040" w:hanging="360"/>
      </w:pPr>
    </w:lvl>
    <w:lvl w:ilvl="7" w:tplc="F670A782">
      <w:start w:val="1"/>
      <w:numFmt w:val="lowerLetter"/>
      <w:lvlText w:val="%8."/>
      <w:lvlJc w:val="left"/>
      <w:pPr>
        <w:ind w:left="5760" w:hanging="360"/>
      </w:pPr>
    </w:lvl>
    <w:lvl w:ilvl="8" w:tplc="CE4E431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085405"/>
    <w:multiLevelType w:val="hybridMultilevel"/>
    <w:tmpl w:val="FFFFFFFF"/>
    <w:lvl w:ilvl="0" w:tplc="A6606052">
      <w:start w:val="1"/>
      <w:numFmt w:val="decimal"/>
      <w:lvlText w:val="%1."/>
      <w:lvlJc w:val="left"/>
      <w:pPr>
        <w:ind w:left="720" w:hanging="360"/>
      </w:pPr>
    </w:lvl>
    <w:lvl w:ilvl="1" w:tplc="C3D69812">
      <w:start w:val="1"/>
      <w:numFmt w:val="lowerLetter"/>
      <w:lvlText w:val="%2."/>
      <w:lvlJc w:val="left"/>
      <w:pPr>
        <w:ind w:left="1440" w:hanging="360"/>
      </w:pPr>
    </w:lvl>
    <w:lvl w:ilvl="2" w:tplc="58763A02">
      <w:start w:val="1"/>
      <w:numFmt w:val="lowerRoman"/>
      <w:lvlText w:val="%3."/>
      <w:lvlJc w:val="right"/>
      <w:pPr>
        <w:ind w:left="2160" w:hanging="180"/>
      </w:pPr>
    </w:lvl>
    <w:lvl w:ilvl="3" w:tplc="BDBC8CFE">
      <w:start w:val="1"/>
      <w:numFmt w:val="decimal"/>
      <w:lvlText w:val="%4."/>
      <w:lvlJc w:val="left"/>
      <w:pPr>
        <w:ind w:left="2880" w:hanging="360"/>
      </w:pPr>
    </w:lvl>
    <w:lvl w:ilvl="4" w:tplc="8CB45AF0">
      <w:start w:val="1"/>
      <w:numFmt w:val="lowerLetter"/>
      <w:lvlText w:val="%5."/>
      <w:lvlJc w:val="left"/>
      <w:pPr>
        <w:ind w:left="3600" w:hanging="360"/>
      </w:pPr>
    </w:lvl>
    <w:lvl w:ilvl="5" w:tplc="1B1450D0">
      <w:start w:val="1"/>
      <w:numFmt w:val="lowerRoman"/>
      <w:lvlText w:val="%6."/>
      <w:lvlJc w:val="right"/>
      <w:pPr>
        <w:ind w:left="4320" w:hanging="180"/>
      </w:pPr>
    </w:lvl>
    <w:lvl w:ilvl="6" w:tplc="8C96EDDC">
      <w:start w:val="1"/>
      <w:numFmt w:val="decimal"/>
      <w:lvlText w:val="%7."/>
      <w:lvlJc w:val="left"/>
      <w:pPr>
        <w:ind w:left="5040" w:hanging="360"/>
      </w:pPr>
    </w:lvl>
    <w:lvl w:ilvl="7" w:tplc="D862D69E">
      <w:start w:val="1"/>
      <w:numFmt w:val="lowerLetter"/>
      <w:lvlText w:val="%8."/>
      <w:lvlJc w:val="left"/>
      <w:pPr>
        <w:ind w:left="5760" w:hanging="360"/>
      </w:pPr>
    </w:lvl>
    <w:lvl w:ilvl="8" w:tplc="F0126E4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00139"/>
    <w:multiLevelType w:val="hybridMultilevel"/>
    <w:tmpl w:val="FFFFFFFF"/>
    <w:lvl w:ilvl="0" w:tplc="D61EE25E">
      <w:start w:val="1"/>
      <w:numFmt w:val="decimal"/>
      <w:lvlText w:val="%1."/>
      <w:lvlJc w:val="left"/>
      <w:pPr>
        <w:ind w:left="720" w:hanging="360"/>
      </w:pPr>
    </w:lvl>
    <w:lvl w:ilvl="1" w:tplc="DC8A1E0A">
      <w:start w:val="1"/>
      <w:numFmt w:val="lowerLetter"/>
      <w:lvlText w:val="%2."/>
      <w:lvlJc w:val="left"/>
      <w:pPr>
        <w:ind w:left="1440" w:hanging="360"/>
      </w:pPr>
    </w:lvl>
    <w:lvl w:ilvl="2" w:tplc="C74AE08C">
      <w:start w:val="1"/>
      <w:numFmt w:val="lowerRoman"/>
      <w:lvlText w:val="%3."/>
      <w:lvlJc w:val="right"/>
      <w:pPr>
        <w:ind w:left="2160" w:hanging="180"/>
      </w:pPr>
    </w:lvl>
    <w:lvl w:ilvl="3" w:tplc="0860A7DE">
      <w:start w:val="1"/>
      <w:numFmt w:val="decimal"/>
      <w:lvlText w:val="%4."/>
      <w:lvlJc w:val="left"/>
      <w:pPr>
        <w:ind w:left="2880" w:hanging="360"/>
      </w:pPr>
    </w:lvl>
    <w:lvl w:ilvl="4" w:tplc="A45014BA">
      <w:start w:val="1"/>
      <w:numFmt w:val="lowerLetter"/>
      <w:lvlText w:val="%5."/>
      <w:lvlJc w:val="left"/>
      <w:pPr>
        <w:ind w:left="3600" w:hanging="360"/>
      </w:pPr>
    </w:lvl>
    <w:lvl w:ilvl="5" w:tplc="8926EF20">
      <w:start w:val="1"/>
      <w:numFmt w:val="lowerRoman"/>
      <w:lvlText w:val="%6."/>
      <w:lvlJc w:val="right"/>
      <w:pPr>
        <w:ind w:left="4320" w:hanging="180"/>
      </w:pPr>
    </w:lvl>
    <w:lvl w:ilvl="6" w:tplc="648A659A">
      <w:start w:val="1"/>
      <w:numFmt w:val="decimal"/>
      <w:lvlText w:val="%7."/>
      <w:lvlJc w:val="left"/>
      <w:pPr>
        <w:ind w:left="5040" w:hanging="360"/>
      </w:pPr>
    </w:lvl>
    <w:lvl w:ilvl="7" w:tplc="3BE8A6AC">
      <w:start w:val="1"/>
      <w:numFmt w:val="lowerLetter"/>
      <w:lvlText w:val="%8."/>
      <w:lvlJc w:val="left"/>
      <w:pPr>
        <w:ind w:left="5760" w:hanging="360"/>
      </w:pPr>
    </w:lvl>
    <w:lvl w:ilvl="8" w:tplc="A27E614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B4025"/>
    <w:multiLevelType w:val="hybridMultilevel"/>
    <w:tmpl w:val="FFFFFFFF"/>
    <w:lvl w:ilvl="0" w:tplc="6AA0D306">
      <w:start w:val="1"/>
      <w:numFmt w:val="decimal"/>
      <w:lvlText w:val="%1."/>
      <w:lvlJc w:val="left"/>
      <w:pPr>
        <w:ind w:left="720" w:hanging="360"/>
      </w:pPr>
    </w:lvl>
    <w:lvl w:ilvl="1" w:tplc="2B549EEE">
      <w:start w:val="1"/>
      <w:numFmt w:val="lowerLetter"/>
      <w:lvlText w:val="%2."/>
      <w:lvlJc w:val="left"/>
      <w:pPr>
        <w:ind w:left="1440" w:hanging="360"/>
      </w:pPr>
    </w:lvl>
    <w:lvl w:ilvl="2" w:tplc="8BD4A790">
      <w:start w:val="1"/>
      <w:numFmt w:val="lowerRoman"/>
      <w:lvlText w:val="%3."/>
      <w:lvlJc w:val="right"/>
      <w:pPr>
        <w:ind w:left="2160" w:hanging="180"/>
      </w:pPr>
    </w:lvl>
    <w:lvl w:ilvl="3" w:tplc="BBAEAEA2">
      <w:start w:val="1"/>
      <w:numFmt w:val="decimal"/>
      <w:lvlText w:val="%4."/>
      <w:lvlJc w:val="left"/>
      <w:pPr>
        <w:ind w:left="2880" w:hanging="360"/>
      </w:pPr>
    </w:lvl>
    <w:lvl w:ilvl="4" w:tplc="0748CFAA">
      <w:start w:val="1"/>
      <w:numFmt w:val="lowerLetter"/>
      <w:lvlText w:val="%5."/>
      <w:lvlJc w:val="left"/>
      <w:pPr>
        <w:ind w:left="3600" w:hanging="360"/>
      </w:pPr>
    </w:lvl>
    <w:lvl w:ilvl="5" w:tplc="3D6CD244">
      <w:start w:val="1"/>
      <w:numFmt w:val="lowerRoman"/>
      <w:lvlText w:val="%6."/>
      <w:lvlJc w:val="right"/>
      <w:pPr>
        <w:ind w:left="4320" w:hanging="180"/>
      </w:pPr>
    </w:lvl>
    <w:lvl w:ilvl="6" w:tplc="2B522E6E">
      <w:start w:val="1"/>
      <w:numFmt w:val="decimal"/>
      <w:lvlText w:val="%7."/>
      <w:lvlJc w:val="left"/>
      <w:pPr>
        <w:ind w:left="5040" w:hanging="360"/>
      </w:pPr>
    </w:lvl>
    <w:lvl w:ilvl="7" w:tplc="77C413CE">
      <w:start w:val="1"/>
      <w:numFmt w:val="lowerLetter"/>
      <w:lvlText w:val="%8."/>
      <w:lvlJc w:val="left"/>
      <w:pPr>
        <w:ind w:left="5760" w:hanging="360"/>
      </w:pPr>
    </w:lvl>
    <w:lvl w:ilvl="8" w:tplc="297E18C4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127CEF"/>
    <w:multiLevelType w:val="hybridMultilevel"/>
    <w:tmpl w:val="FFFFFFFF"/>
    <w:lvl w:ilvl="0" w:tplc="955694BC">
      <w:start w:val="1"/>
      <w:numFmt w:val="decimal"/>
      <w:lvlText w:val="%1."/>
      <w:lvlJc w:val="left"/>
      <w:pPr>
        <w:ind w:left="720" w:hanging="360"/>
      </w:pPr>
    </w:lvl>
    <w:lvl w:ilvl="1" w:tplc="6CBE25C8">
      <w:start w:val="1"/>
      <w:numFmt w:val="lowerLetter"/>
      <w:lvlText w:val="%2."/>
      <w:lvlJc w:val="left"/>
      <w:pPr>
        <w:ind w:left="1440" w:hanging="360"/>
      </w:pPr>
    </w:lvl>
    <w:lvl w:ilvl="2" w:tplc="CA72042E">
      <w:start w:val="1"/>
      <w:numFmt w:val="lowerRoman"/>
      <w:lvlText w:val="%3."/>
      <w:lvlJc w:val="right"/>
      <w:pPr>
        <w:ind w:left="2160" w:hanging="180"/>
      </w:pPr>
    </w:lvl>
    <w:lvl w:ilvl="3" w:tplc="C480E0A2">
      <w:start w:val="1"/>
      <w:numFmt w:val="decimal"/>
      <w:lvlText w:val="%4."/>
      <w:lvlJc w:val="left"/>
      <w:pPr>
        <w:ind w:left="2880" w:hanging="360"/>
      </w:pPr>
    </w:lvl>
    <w:lvl w:ilvl="4" w:tplc="55FADEBA">
      <w:start w:val="1"/>
      <w:numFmt w:val="lowerLetter"/>
      <w:lvlText w:val="%5."/>
      <w:lvlJc w:val="left"/>
      <w:pPr>
        <w:ind w:left="3600" w:hanging="360"/>
      </w:pPr>
    </w:lvl>
    <w:lvl w:ilvl="5" w:tplc="2738FCFA">
      <w:start w:val="1"/>
      <w:numFmt w:val="lowerRoman"/>
      <w:lvlText w:val="%6."/>
      <w:lvlJc w:val="right"/>
      <w:pPr>
        <w:ind w:left="4320" w:hanging="180"/>
      </w:pPr>
    </w:lvl>
    <w:lvl w:ilvl="6" w:tplc="A73632CC">
      <w:start w:val="1"/>
      <w:numFmt w:val="decimal"/>
      <w:lvlText w:val="%7."/>
      <w:lvlJc w:val="left"/>
      <w:pPr>
        <w:ind w:left="5040" w:hanging="360"/>
      </w:pPr>
    </w:lvl>
    <w:lvl w:ilvl="7" w:tplc="433850AC">
      <w:start w:val="1"/>
      <w:numFmt w:val="lowerLetter"/>
      <w:lvlText w:val="%8."/>
      <w:lvlJc w:val="left"/>
      <w:pPr>
        <w:ind w:left="5760" w:hanging="360"/>
      </w:pPr>
    </w:lvl>
    <w:lvl w:ilvl="8" w:tplc="462428BA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21C6F6"/>
    <w:multiLevelType w:val="hybridMultilevel"/>
    <w:tmpl w:val="FFFFFFFF"/>
    <w:lvl w:ilvl="0" w:tplc="38EADA22">
      <w:start w:val="1"/>
      <w:numFmt w:val="decimal"/>
      <w:lvlText w:val="%1."/>
      <w:lvlJc w:val="left"/>
      <w:pPr>
        <w:ind w:left="720" w:hanging="360"/>
      </w:pPr>
    </w:lvl>
    <w:lvl w:ilvl="1" w:tplc="D4E273CA">
      <w:start w:val="1"/>
      <w:numFmt w:val="lowerLetter"/>
      <w:lvlText w:val="%2."/>
      <w:lvlJc w:val="left"/>
      <w:pPr>
        <w:ind w:left="1440" w:hanging="360"/>
      </w:pPr>
    </w:lvl>
    <w:lvl w:ilvl="2" w:tplc="A030BA4E">
      <w:start w:val="1"/>
      <w:numFmt w:val="lowerRoman"/>
      <w:lvlText w:val="%3."/>
      <w:lvlJc w:val="right"/>
      <w:pPr>
        <w:ind w:left="2160" w:hanging="180"/>
      </w:pPr>
    </w:lvl>
    <w:lvl w:ilvl="3" w:tplc="EC1ED05A">
      <w:start w:val="1"/>
      <w:numFmt w:val="decimal"/>
      <w:lvlText w:val="%4."/>
      <w:lvlJc w:val="left"/>
      <w:pPr>
        <w:ind w:left="2880" w:hanging="360"/>
      </w:pPr>
    </w:lvl>
    <w:lvl w:ilvl="4" w:tplc="91D2D342">
      <w:start w:val="1"/>
      <w:numFmt w:val="lowerLetter"/>
      <w:lvlText w:val="%5."/>
      <w:lvlJc w:val="left"/>
      <w:pPr>
        <w:ind w:left="3600" w:hanging="360"/>
      </w:pPr>
    </w:lvl>
    <w:lvl w:ilvl="5" w:tplc="3222B1DE">
      <w:start w:val="1"/>
      <w:numFmt w:val="lowerRoman"/>
      <w:lvlText w:val="%6."/>
      <w:lvlJc w:val="right"/>
      <w:pPr>
        <w:ind w:left="4320" w:hanging="180"/>
      </w:pPr>
    </w:lvl>
    <w:lvl w:ilvl="6" w:tplc="234697BE">
      <w:start w:val="1"/>
      <w:numFmt w:val="decimal"/>
      <w:lvlText w:val="%7."/>
      <w:lvlJc w:val="left"/>
      <w:pPr>
        <w:ind w:left="5040" w:hanging="360"/>
      </w:pPr>
    </w:lvl>
    <w:lvl w:ilvl="7" w:tplc="DB7CD2CA">
      <w:start w:val="1"/>
      <w:numFmt w:val="lowerLetter"/>
      <w:lvlText w:val="%8."/>
      <w:lvlJc w:val="left"/>
      <w:pPr>
        <w:ind w:left="5760" w:hanging="360"/>
      </w:pPr>
    </w:lvl>
    <w:lvl w:ilvl="8" w:tplc="42D09CC8">
      <w:start w:val="1"/>
      <w:numFmt w:val="lowerRoman"/>
      <w:lvlText w:val="%9."/>
      <w:lvlJc w:val="right"/>
      <w:pPr>
        <w:ind w:left="6480" w:hanging="180"/>
      </w:pPr>
    </w:lvl>
  </w:abstractNum>
  <w:num w:numId="1" w16cid:durableId="454105599">
    <w:abstractNumId w:val="6"/>
  </w:num>
  <w:num w:numId="2" w16cid:durableId="832642336">
    <w:abstractNumId w:val="1"/>
  </w:num>
  <w:num w:numId="3" w16cid:durableId="1204059098">
    <w:abstractNumId w:val="2"/>
  </w:num>
  <w:num w:numId="4" w16cid:durableId="423647024">
    <w:abstractNumId w:val="5"/>
  </w:num>
  <w:num w:numId="5" w16cid:durableId="382487922">
    <w:abstractNumId w:val="0"/>
  </w:num>
  <w:num w:numId="6" w16cid:durableId="754015329">
    <w:abstractNumId w:val="3"/>
  </w:num>
  <w:num w:numId="7" w16cid:durableId="2105566846">
    <w:abstractNumId w:val="7"/>
  </w:num>
  <w:num w:numId="8" w16cid:durableId="2592157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BEA"/>
    <w:rsid w:val="00033B60"/>
    <w:rsid w:val="0008450A"/>
    <w:rsid w:val="0017514D"/>
    <w:rsid w:val="001B308B"/>
    <w:rsid w:val="001D5517"/>
    <w:rsid w:val="003A5104"/>
    <w:rsid w:val="00617CC6"/>
    <w:rsid w:val="006D37CA"/>
    <w:rsid w:val="008277DB"/>
    <w:rsid w:val="00961BF8"/>
    <w:rsid w:val="0098290A"/>
    <w:rsid w:val="009A4BEA"/>
    <w:rsid w:val="009F3164"/>
    <w:rsid w:val="00A26C03"/>
    <w:rsid w:val="00A81D46"/>
    <w:rsid w:val="00C34BEE"/>
    <w:rsid w:val="00D016DA"/>
    <w:rsid w:val="00E11B3A"/>
    <w:rsid w:val="00E32ACF"/>
    <w:rsid w:val="00E6482A"/>
    <w:rsid w:val="00E92A39"/>
    <w:rsid w:val="00EF0406"/>
    <w:rsid w:val="00F1EC26"/>
    <w:rsid w:val="03BA2149"/>
    <w:rsid w:val="04949031"/>
    <w:rsid w:val="0696A28D"/>
    <w:rsid w:val="072196E8"/>
    <w:rsid w:val="079031A8"/>
    <w:rsid w:val="081BC358"/>
    <w:rsid w:val="0A6D571B"/>
    <w:rsid w:val="0B57F9B8"/>
    <w:rsid w:val="0B8D6E27"/>
    <w:rsid w:val="0CC79174"/>
    <w:rsid w:val="0E30D3DC"/>
    <w:rsid w:val="0FE9E1A8"/>
    <w:rsid w:val="10C36BB5"/>
    <w:rsid w:val="11461577"/>
    <w:rsid w:val="11C684FA"/>
    <w:rsid w:val="1207C8AB"/>
    <w:rsid w:val="12CDE6B2"/>
    <w:rsid w:val="15F7AF4F"/>
    <w:rsid w:val="160100E5"/>
    <w:rsid w:val="16369C14"/>
    <w:rsid w:val="16CD759F"/>
    <w:rsid w:val="16F82D8D"/>
    <w:rsid w:val="1784C13A"/>
    <w:rsid w:val="188CF7A8"/>
    <w:rsid w:val="1928D4D8"/>
    <w:rsid w:val="193AD4CA"/>
    <w:rsid w:val="19C28A45"/>
    <w:rsid w:val="1BFB38A6"/>
    <w:rsid w:val="1D24487B"/>
    <w:rsid w:val="1E830A40"/>
    <w:rsid w:val="203B6218"/>
    <w:rsid w:val="20891B04"/>
    <w:rsid w:val="238ED5CE"/>
    <w:rsid w:val="2397AF56"/>
    <w:rsid w:val="23F6673D"/>
    <w:rsid w:val="24223ED3"/>
    <w:rsid w:val="24435540"/>
    <w:rsid w:val="245D0076"/>
    <w:rsid w:val="2465A770"/>
    <w:rsid w:val="28D8F212"/>
    <w:rsid w:val="299BB8EE"/>
    <w:rsid w:val="2AE5EFF2"/>
    <w:rsid w:val="2DE10F58"/>
    <w:rsid w:val="30D0C257"/>
    <w:rsid w:val="322348AF"/>
    <w:rsid w:val="34C85EAC"/>
    <w:rsid w:val="34D1CAB7"/>
    <w:rsid w:val="358AE36E"/>
    <w:rsid w:val="363AF262"/>
    <w:rsid w:val="3885090C"/>
    <w:rsid w:val="38FA5A7C"/>
    <w:rsid w:val="39B6F4F4"/>
    <w:rsid w:val="3A44895C"/>
    <w:rsid w:val="3B1081CE"/>
    <w:rsid w:val="3DC94828"/>
    <w:rsid w:val="40BFA22C"/>
    <w:rsid w:val="41CEC64C"/>
    <w:rsid w:val="41F1BEFF"/>
    <w:rsid w:val="4220BD86"/>
    <w:rsid w:val="42FDCE08"/>
    <w:rsid w:val="434FB082"/>
    <w:rsid w:val="44AAD467"/>
    <w:rsid w:val="45067CC6"/>
    <w:rsid w:val="451A7506"/>
    <w:rsid w:val="46A5E935"/>
    <w:rsid w:val="472F8544"/>
    <w:rsid w:val="488290D9"/>
    <w:rsid w:val="49969A99"/>
    <w:rsid w:val="4B0283AD"/>
    <w:rsid w:val="4BF7CFAF"/>
    <w:rsid w:val="4DD8035B"/>
    <w:rsid w:val="4DEB55D9"/>
    <w:rsid w:val="4E1E1CB3"/>
    <w:rsid w:val="502B593E"/>
    <w:rsid w:val="523DA1C5"/>
    <w:rsid w:val="53D88492"/>
    <w:rsid w:val="540DB7B1"/>
    <w:rsid w:val="5428AC02"/>
    <w:rsid w:val="57372744"/>
    <w:rsid w:val="5A4C0679"/>
    <w:rsid w:val="5C53FB35"/>
    <w:rsid w:val="5EAFE177"/>
    <w:rsid w:val="60BC3441"/>
    <w:rsid w:val="64236F0E"/>
    <w:rsid w:val="647290DA"/>
    <w:rsid w:val="64AE7066"/>
    <w:rsid w:val="64C5B126"/>
    <w:rsid w:val="64FE2B9B"/>
    <w:rsid w:val="666E7F60"/>
    <w:rsid w:val="67640720"/>
    <w:rsid w:val="677649A2"/>
    <w:rsid w:val="67F2D9FE"/>
    <w:rsid w:val="68598D6F"/>
    <w:rsid w:val="6983775D"/>
    <w:rsid w:val="69E70DD0"/>
    <w:rsid w:val="6BC2D7CD"/>
    <w:rsid w:val="6CBD4B7E"/>
    <w:rsid w:val="6CF8217C"/>
    <w:rsid w:val="6EFAC59D"/>
    <w:rsid w:val="6F37F836"/>
    <w:rsid w:val="6F3E8EC6"/>
    <w:rsid w:val="7133C4A1"/>
    <w:rsid w:val="713DE789"/>
    <w:rsid w:val="716045BA"/>
    <w:rsid w:val="743C3AC5"/>
    <w:rsid w:val="7448C6FD"/>
    <w:rsid w:val="7682AAAB"/>
    <w:rsid w:val="77B647F3"/>
    <w:rsid w:val="7984F48D"/>
    <w:rsid w:val="7A1C5A19"/>
    <w:rsid w:val="7ADC73A5"/>
    <w:rsid w:val="7BD29994"/>
    <w:rsid w:val="7C70FF6C"/>
    <w:rsid w:val="7D97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C9A25"/>
  <w15:chartTrackingRefBased/>
  <w15:docId w15:val="{537531D7-9C32-414B-B3FF-66A465D15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paragraph" w:styleId="Zhlav">
    <w:name w:val="header"/>
    <w:uiPriority w:val="99"/>
    <w:unhideWhenUsed/>
    <w:rsid w:val="39B6F4F4"/>
    <w:pPr>
      <w:tabs>
        <w:tab w:val="center" w:pos="4680"/>
        <w:tab w:val="right" w:pos="9360"/>
      </w:tabs>
      <w:spacing w:after="0" w:line="240" w:lineRule="auto"/>
    </w:pPr>
  </w:style>
  <w:style w:type="paragraph" w:styleId="Zpat">
    <w:name w:val="footer"/>
    <w:uiPriority w:val="99"/>
    <w:unhideWhenUsed/>
    <w:rsid w:val="39B6F4F4"/>
    <w:pPr>
      <w:tabs>
        <w:tab w:val="center" w:pos="4680"/>
        <w:tab w:val="right" w:pos="9360"/>
      </w:tabs>
      <w:spacing w:after="0" w:line="240" w:lineRule="auto"/>
    </w:pPr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Odstavecseseznamem">
    <w:name w:val="List Paragraph"/>
    <w:uiPriority w:val="34"/>
    <w:qFormat/>
    <w:rsid w:val="160100E5"/>
    <w:pPr>
      <w:ind w:left="720"/>
      <w:contextualSpacing/>
    </w:pPr>
  </w:style>
  <w:style w:type="paragraph" w:styleId="Bezmezer">
    <w:name w:val="No Spacing"/>
    <w:uiPriority w:val="1"/>
    <w:qFormat/>
    <w:rsid w:val="160100E5"/>
    <w:pPr>
      <w:spacing w:after="0"/>
    </w:pPr>
  </w:style>
  <w:style w:type="character" w:styleId="Hypertextovodkaz">
    <w:name w:val="Hyperlink"/>
    <w:uiPriority w:val="99"/>
    <w:unhideWhenUsed/>
    <w:rsid w:val="160100E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yperlink" Target="mailto:kieweg@pamatnik-np.cz" TargetMode="Externa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bendova@pamatnik-np.cz" TargetMode="External" Id="rId11" /><Relationship Type="http://schemas.openxmlformats.org/officeDocument/2006/relationships/styles" Target="styl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drive/folders/1tgbMWGE9NsKnuZsduw_X-ptL8Pnrl7iO?usp=sharing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oter" Target="foot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0ED1E1BD647FC4692A51F7B017F1C3E" ma:contentTypeVersion="14" ma:contentTypeDescription="Vytvoří nový dokument" ma:contentTypeScope="" ma:versionID="91713770f16385a94ec5e1d03f834f45">
  <xsd:schema xmlns:xsd="http://www.w3.org/2001/XMLSchema" xmlns:xs="http://www.w3.org/2001/XMLSchema" xmlns:p="http://schemas.microsoft.com/office/2006/metadata/properties" xmlns:ns2="33b7b624-8d6c-472e-b969-2c8c8defa10a" xmlns:ns3="dfec1c1d-92ca-45f2-8c74-bcb0eee58db9" targetNamespace="http://schemas.microsoft.com/office/2006/metadata/properties" ma:root="true" ma:fieldsID="e58417160feb52b3c780d2f1d7ac9872" ns2:_="" ns3:_="">
    <xsd:import namespace="33b7b624-8d6c-472e-b969-2c8c8defa10a"/>
    <xsd:import namespace="dfec1c1d-92ca-45f2-8c74-bcb0eee58db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b7b624-8d6c-472e-b969-2c8c8defa10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b85a6d1-a5c3-44b2-8100-d1d04651ec4e}" ma:internalName="TaxCatchAll" ma:showField="CatchAllData" ma:web="33b7b624-8d6c-472e-b969-2c8c8defa1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ec1c1d-92ca-45f2-8c74-bcb0eee58d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a450d46c-fc4a-4566-9249-c8d69af103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ec1c1d-92ca-45f2-8c74-bcb0eee58db9">
      <Terms xmlns="http://schemas.microsoft.com/office/infopath/2007/PartnerControls"/>
    </lcf76f155ced4ddcb4097134ff3c332f>
    <TaxCatchAll xmlns="33b7b624-8d6c-472e-b969-2c8c8defa10a" xsi:nil="true"/>
  </documentManagement>
</p:properties>
</file>

<file path=customXml/itemProps1.xml><?xml version="1.0" encoding="utf-8"?>
<ds:datastoreItem xmlns:ds="http://schemas.openxmlformats.org/officeDocument/2006/customXml" ds:itemID="{73FFD57E-38A8-42D6-AEB7-ED1306FC49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b7b624-8d6c-472e-b969-2c8c8defa10a"/>
    <ds:schemaRef ds:uri="dfec1c1d-92ca-45f2-8c74-bcb0eee58d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A488CD-0468-4B26-8C06-4597FC2A5C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85150B-0A11-411E-B3B6-90205A3B062B}">
  <ds:schemaRefs>
    <ds:schemaRef ds:uri="http://schemas.microsoft.com/office/2006/metadata/properties"/>
    <ds:schemaRef ds:uri="http://schemas.microsoft.com/office/infopath/2007/PartnerControls"/>
    <ds:schemaRef ds:uri="dfec1c1d-92ca-45f2-8c74-bcb0eee58db9"/>
    <ds:schemaRef ds:uri="33b7b624-8d6c-472e-b969-2c8c8defa10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Bendová Veronika</dc:creator>
  <keywords/>
  <dc:description/>
  <lastModifiedBy>Bendová Veronika</lastModifiedBy>
  <revision>8</revision>
  <dcterms:created xsi:type="dcterms:W3CDTF">2026-06-09T08:42:00.0000000Z</dcterms:created>
  <dcterms:modified xsi:type="dcterms:W3CDTF">2026-06-09T09:33:12.5934314Z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0x01010060ED1E1BD647FC4692A51F7B017F1C3E</vt:lpwstr>
  </property>
  <property fmtid="{D5CDD505-2E9C-101B-9397-08002B2CF9AE}" pid="3" name="MediaServiceImageTags">
    <vt:lpwstr/>
  </property>
</Properties>
</file>